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005502" w14:textId="18843D11" w:rsidR="00FC5827" w:rsidRDefault="00FC5827" w:rsidP="00CF5BEF">
      <w:pPr>
        <w:spacing w:line="400" w:lineRule="exact"/>
        <w:ind w:leftChars="-295" w:left="-708" w:firstLineChars="221" w:firstLine="707"/>
        <w:jc w:val="center"/>
        <w:rPr>
          <w:rFonts w:eastAsia="標楷體" w:cs="DFLiShu-W5-HKP-BF"/>
          <w:color w:val="000000" w:themeColor="text1"/>
          <w:kern w:val="0"/>
          <w:sz w:val="32"/>
          <w:szCs w:val="32"/>
        </w:rPr>
      </w:pPr>
      <w:bookmarkStart w:id="0" w:name="_GoBack"/>
      <w:bookmarkEnd w:id="0"/>
      <w:r>
        <w:rPr>
          <w:rFonts w:eastAsia="標楷體" w:cs="DFLiShu-W5-HKP-BF" w:hint="eastAsia"/>
          <w:color w:val="000000" w:themeColor="text1"/>
          <w:kern w:val="0"/>
          <w:sz w:val="32"/>
          <w:szCs w:val="32"/>
        </w:rPr>
        <w:t>深耕計畫範疇二</w:t>
      </w:r>
    </w:p>
    <w:p w14:paraId="4AED09B5" w14:textId="7F3F49D4" w:rsidR="00832DCD" w:rsidRPr="00F25E2C" w:rsidRDefault="00832DCD" w:rsidP="00CF5BEF">
      <w:pPr>
        <w:spacing w:line="400" w:lineRule="exact"/>
        <w:ind w:leftChars="-295" w:left="-708" w:firstLineChars="221" w:firstLine="707"/>
        <w:jc w:val="center"/>
        <w:rPr>
          <w:rFonts w:eastAsia="標楷體" w:cs="DFLiShu-W5-HKP-BF"/>
          <w:color w:val="000000" w:themeColor="text1"/>
          <w:kern w:val="0"/>
          <w:sz w:val="32"/>
          <w:szCs w:val="32"/>
        </w:rPr>
      </w:pPr>
      <w:r w:rsidRPr="00F25E2C">
        <w:rPr>
          <w:rFonts w:eastAsia="標楷體" w:cs="DFLiShu-W5-HKP-BF" w:hint="eastAsia"/>
          <w:color w:val="000000" w:themeColor="text1"/>
          <w:kern w:val="0"/>
          <w:sz w:val="32"/>
          <w:szCs w:val="32"/>
        </w:rPr>
        <w:t>臺北榮民總醫院</w:t>
      </w:r>
    </w:p>
    <w:p w14:paraId="029A3E26" w14:textId="5FF20EB6" w:rsidR="00832DCD" w:rsidRDefault="000C0571" w:rsidP="00CF5BEF">
      <w:pPr>
        <w:spacing w:line="400" w:lineRule="exact"/>
        <w:jc w:val="center"/>
        <w:rPr>
          <w:rFonts w:eastAsia="標楷體"/>
          <w:color w:val="000000" w:themeColor="text1"/>
          <w:sz w:val="32"/>
          <w:szCs w:val="32"/>
        </w:rPr>
      </w:pPr>
      <w:r>
        <w:rPr>
          <w:rFonts w:ascii="Times New Roman" w:eastAsia="標楷體" w:cs="DFLiShu-W5-HKP-BF" w:hint="eastAsia"/>
          <w:color w:val="000000" w:themeColor="text1"/>
          <w:sz w:val="32"/>
          <w:szCs w:val="32"/>
        </w:rPr>
        <w:t>戰</w:t>
      </w:r>
      <w:r w:rsidR="00832DCD" w:rsidRPr="00832DCD">
        <w:rPr>
          <w:rFonts w:ascii="Times New Roman" w:eastAsia="標楷體" w:cs="DFLiShu-W5-HKP-BF" w:hint="eastAsia"/>
          <w:color w:val="000000" w:themeColor="text1"/>
          <w:sz w:val="32"/>
          <w:szCs w:val="32"/>
        </w:rPr>
        <w:t>傷</w:t>
      </w:r>
      <w:r w:rsidR="000239E3">
        <w:rPr>
          <w:rFonts w:ascii="Times New Roman" w:eastAsia="標楷體" w:cs="DFLiShu-W5-HKP-BF" w:hint="eastAsia"/>
          <w:color w:val="000000" w:themeColor="text1"/>
          <w:sz w:val="32"/>
          <w:szCs w:val="32"/>
        </w:rPr>
        <w:t>醫學</w:t>
      </w:r>
      <w:r w:rsidR="00832DCD">
        <w:rPr>
          <w:rFonts w:ascii="Times New Roman" w:eastAsia="標楷體" w:cs="DFLiShu-W5-HKP-BF" w:hint="eastAsia"/>
          <w:color w:val="000000" w:themeColor="text1"/>
          <w:sz w:val="32"/>
          <w:szCs w:val="32"/>
        </w:rPr>
        <w:t>訓練</w:t>
      </w:r>
      <w:r w:rsidR="00CF5BEF">
        <w:rPr>
          <w:rFonts w:ascii="Times New Roman" w:eastAsia="標楷體" w:cs="DFLiShu-W5-HKP-BF" w:hint="eastAsia"/>
          <w:color w:val="000000" w:themeColor="text1"/>
          <w:sz w:val="32"/>
          <w:szCs w:val="32"/>
        </w:rPr>
        <w:t>工作坊</w:t>
      </w:r>
      <w:r w:rsidR="00832DCD" w:rsidRPr="00F25E2C">
        <w:rPr>
          <w:rFonts w:eastAsia="標楷體" w:hint="eastAsia"/>
          <w:color w:val="000000" w:themeColor="text1"/>
          <w:sz w:val="32"/>
          <w:szCs w:val="32"/>
        </w:rPr>
        <w:t>計畫書</w:t>
      </w:r>
    </w:p>
    <w:p w14:paraId="724EDFAA" w14:textId="77777777" w:rsidR="00832DCD" w:rsidRPr="00C55F01" w:rsidRDefault="00832DCD" w:rsidP="00832DCD">
      <w:pPr>
        <w:spacing w:line="400" w:lineRule="exact"/>
        <w:jc w:val="center"/>
        <w:rPr>
          <w:rFonts w:eastAsia="標楷體"/>
          <w:color w:val="000000" w:themeColor="text1"/>
          <w:sz w:val="32"/>
          <w:szCs w:val="32"/>
        </w:rPr>
      </w:pPr>
    </w:p>
    <w:p w14:paraId="748B2339" w14:textId="48CFF4C9" w:rsidR="00832DCD" w:rsidRPr="00CF5BEF" w:rsidRDefault="00832DCD" w:rsidP="00832DCD">
      <w:pPr>
        <w:ind w:left="1699" w:hangingChars="708" w:hanging="1699"/>
        <w:rPr>
          <w:rFonts w:ascii="標楷體" w:eastAsia="標楷體" w:hAnsi="標楷體"/>
          <w:szCs w:val="24"/>
        </w:rPr>
      </w:pPr>
      <w:r w:rsidRPr="00CF5BEF">
        <w:rPr>
          <w:rFonts w:ascii="標楷體" w:eastAsia="標楷體" w:hAnsi="標楷體" w:hint="eastAsia"/>
          <w:color w:val="000000" w:themeColor="text1"/>
          <w:szCs w:val="24"/>
        </w:rPr>
        <w:t>一、目    的：</w:t>
      </w:r>
      <w:r w:rsidRPr="00CF5BEF">
        <w:rPr>
          <w:rFonts w:ascii="標楷體" w:eastAsia="標楷體" w:hAnsi="標楷體" w:hint="eastAsia"/>
          <w:szCs w:val="24"/>
        </w:rPr>
        <w:t>本計畫旨在提升本院醫療人員對於戰傷</w:t>
      </w:r>
      <w:r w:rsidR="00C727A2" w:rsidRPr="00CF5BEF">
        <w:rPr>
          <w:rFonts w:ascii="標楷體" w:eastAsia="標楷體" w:hAnsi="標楷體" w:hint="eastAsia"/>
          <w:szCs w:val="24"/>
        </w:rPr>
        <w:t>醫學的認識</w:t>
      </w:r>
      <w:r w:rsidRPr="00CF5BEF">
        <w:rPr>
          <w:rFonts w:ascii="標楷體" w:eastAsia="標楷體" w:hAnsi="標楷體" w:hint="eastAsia"/>
          <w:szCs w:val="24"/>
        </w:rPr>
        <w:t>與大量傷患事件之應變能力，確保在突發危機事件中，能迅速有效地提供救治服務，並維持醫療體系的正常運作。透過系統性的專業訓練，增進醫護人員對於戰場醫療和大規模災難應對的理論知識與實務操作能力，建立跨部門合作機制，確保面臨戰傷及大量傷患時，各單位能夠無縫接軌，有效協調，以最大化病患存活率，並減少災害帶來的衝擊。</w:t>
      </w:r>
      <w:r w:rsidRPr="00CF5BEF">
        <w:rPr>
          <w:rFonts w:ascii="標楷體" w:eastAsia="標楷體" w:hAnsi="標楷體"/>
          <w:szCs w:val="24"/>
        </w:rPr>
        <w:br/>
      </w:r>
      <w:r w:rsidR="00940D18" w:rsidRPr="00CF5BEF">
        <w:rPr>
          <w:rFonts w:ascii="標楷體" w:eastAsia="標楷體" w:hAnsi="標楷體" w:hint="eastAsia"/>
          <w:color w:val="000000" w:themeColor="text1"/>
          <w:szCs w:val="24"/>
        </w:rPr>
        <w:t>此訓練將聚焦於「醫療韌性整備」與「高壓環境下的應變協作」，目標為提升院內醫療團隊面對重大災難與戰傷時的快速判斷力、精準溝通與行動力，達成維持高效運作、保障病患生命安全、並減少系統癱瘓風險之目標。透過此訓練，建立戰時狀況下的標準應變程序，並持續推動本院成為具高度敏捷韌性醫療照護能力的核心醫學機構。</w:t>
      </w:r>
    </w:p>
    <w:p w14:paraId="07956A5C" w14:textId="77777777" w:rsidR="00832DCD" w:rsidRPr="00CF5BEF" w:rsidRDefault="00832DCD" w:rsidP="00832DCD">
      <w:pPr>
        <w:ind w:left="1699" w:hangingChars="708" w:hanging="1699"/>
        <w:rPr>
          <w:rFonts w:ascii="標楷體" w:eastAsia="標楷體" w:hAnsi="標楷體"/>
          <w:color w:val="000000" w:themeColor="text1"/>
          <w:szCs w:val="24"/>
        </w:rPr>
      </w:pPr>
    </w:p>
    <w:p w14:paraId="0A1DFCE1" w14:textId="5A833F4F" w:rsidR="00832DCD" w:rsidRPr="00CF5BEF" w:rsidRDefault="00832DCD" w:rsidP="00832DCD">
      <w:pPr>
        <w:ind w:left="1699" w:hangingChars="708" w:hanging="1699"/>
        <w:rPr>
          <w:rStyle w:val="style11"/>
          <w:rFonts w:ascii="標楷體" w:eastAsia="標楷體" w:hAnsi="標楷體"/>
          <w:color w:val="000000" w:themeColor="text1"/>
          <w:szCs w:val="24"/>
        </w:rPr>
      </w:pPr>
      <w:r w:rsidRPr="00CF5BEF">
        <w:rPr>
          <w:rFonts w:ascii="標楷體" w:eastAsia="標楷體" w:hAnsi="標楷體" w:cs="DFLiShu-W5-HKP-BF" w:hint="eastAsia"/>
          <w:color w:val="000000" w:themeColor="text1"/>
          <w:kern w:val="0"/>
          <w:szCs w:val="24"/>
        </w:rPr>
        <w:t>二、</w:t>
      </w:r>
      <w:r w:rsidRPr="00CF5BEF">
        <w:rPr>
          <w:rStyle w:val="style11"/>
          <w:rFonts w:ascii="標楷體" w:eastAsia="標楷體" w:hAnsi="標楷體" w:hint="eastAsia"/>
          <w:color w:val="000000" w:themeColor="text1"/>
          <w:szCs w:val="24"/>
        </w:rPr>
        <w:t>授課方式：共計</w:t>
      </w:r>
      <w:r w:rsidR="00176052" w:rsidRPr="00CF5BEF">
        <w:rPr>
          <w:rStyle w:val="style11"/>
          <w:rFonts w:ascii="標楷體" w:eastAsia="標楷體" w:hAnsi="標楷體" w:hint="eastAsia"/>
          <w:color w:val="000000" w:themeColor="text1"/>
          <w:szCs w:val="24"/>
        </w:rPr>
        <w:t>約</w:t>
      </w:r>
      <w:r w:rsidR="00602F78">
        <w:rPr>
          <w:rStyle w:val="style11"/>
          <w:rFonts w:ascii="標楷體" w:eastAsia="標楷體" w:hAnsi="標楷體" w:hint="eastAsia"/>
          <w:color w:val="000000" w:themeColor="text1"/>
          <w:szCs w:val="24"/>
        </w:rPr>
        <w:t>5</w:t>
      </w:r>
      <w:r w:rsidRPr="00CF5BEF">
        <w:rPr>
          <w:rStyle w:val="style11"/>
          <w:rFonts w:ascii="標楷體" w:eastAsia="標楷體" w:hAnsi="標楷體" w:hint="eastAsia"/>
          <w:color w:val="000000" w:themeColor="text1"/>
          <w:szCs w:val="24"/>
        </w:rPr>
        <w:t>小時、含課室講授及演練。</w:t>
      </w:r>
    </w:p>
    <w:p w14:paraId="3B7AF2B8" w14:textId="77777777" w:rsidR="00832DCD" w:rsidRPr="00CF5BEF" w:rsidRDefault="00832DCD" w:rsidP="00832DCD">
      <w:pPr>
        <w:ind w:left="1699" w:hangingChars="708" w:hanging="1699"/>
        <w:rPr>
          <w:rFonts w:ascii="標楷體" w:eastAsia="標楷體" w:hAnsi="標楷體"/>
          <w:bCs/>
          <w:color w:val="000000" w:themeColor="text1"/>
          <w:szCs w:val="24"/>
        </w:rPr>
      </w:pPr>
      <w:r w:rsidRPr="00CF5BEF">
        <w:rPr>
          <w:rFonts w:ascii="標楷體" w:eastAsia="標楷體" w:hAnsi="標楷體" w:cs="DFLiShu-W5-HKP-BF" w:hint="eastAsia"/>
          <w:color w:val="000000" w:themeColor="text1"/>
          <w:kern w:val="0"/>
          <w:szCs w:val="24"/>
        </w:rPr>
        <w:t>三、</w:t>
      </w:r>
      <w:r w:rsidRPr="00CF5BEF">
        <w:rPr>
          <w:rFonts w:ascii="標楷體" w:eastAsia="標楷體" w:hAnsi="標楷體" w:hint="eastAsia"/>
          <w:color w:val="000000" w:themeColor="text1"/>
          <w:szCs w:val="24"/>
        </w:rPr>
        <w:t>講    義：授課講師編寫。</w:t>
      </w:r>
    </w:p>
    <w:p w14:paraId="76BE5269" w14:textId="5C6B3688" w:rsidR="00832DCD" w:rsidRPr="00CF5BEF" w:rsidRDefault="00832DCD" w:rsidP="00832DCD">
      <w:pPr>
        <w:spacing w:line="0" w:lineRule="atLeast"/>
        <w:rPr>
          <w:rFonts w:ascii="標楷體" w:eastAsia="標楷體" w:hAnsi="標楷體"/>
          <w:bCs/>
          <w:color w:val="000000" w:themeColor="text1"/>
          <w:szCs w:val="24"/>
        </w:rPr>
      </w:pPr>
      <w:r w:rsidRPr="00CF5BEF">
        <w:rPr>
          <w:rStyle w:val="style11"/>
          <w:rFonts w:ascii="標楷體" w:eastAsia="標楷體" w:hAnsi="標楷體" w:hint="eastAsia"/>
          <w:color w:val="000000" w:themeColor="text1"/>
          <w:szCs w:val="24"/>
        </w:rPr>
        <w:t>四、課程籌劃人：</w:t>
      </w:r>
      <w:r w:rsidR="00C014AC">
        <w:rPr>
          <w:rStyle w:val="style11"/>
          <w:rFonts w:ascii="標楷體" w:eastAsia="標楷體" w:hAnsi="標楷體" w:hint="eastAsia"/>
          <w:color w:val="000000" w:themeColor="text1"/>
          <w:szCs w:val="24"/>
        </w:rPr>
        <w:t>臺北榮總</w:t>
      </w:r>
      <w:r w:rsidR="00C014AC" w:rsidRPr="00C014AC">
        <w:rPr>
          <w:rStyle w:val="style11"/>
          <w:rFonts w:ascii="標楷體" w:eastAsia="標楷體" w:hAnsi="標楷體" w:hint="eastAsia"/>
          <w:color w:val="000000" w:themeColor="text1"/>
          <w:szCs w:val="24"/>
        </w:rPr>
        <w:t>急診部</w:t>
      </w:r>
      <w:r w:rsidR="00C014AC">
        <w:rPr>
          <w:rStyle w:val="style11"/>
          <w:rFonts w:ascii="標楷體" w:eastAsia="標楷體" w:hAnsi="標楷體" w:hint="eastAsia"/>
          <w:color w:val="000000" w:themeColor="text1"/>
          <w:szCs w:val="24"/>
        </w:rPr>
        <w:t>黃獻皞</w:t>
      </w:r>
      <w:r w:rsidR="00C014AC" w:rsidRPr="00C014AC">
        <w:rPr>
          <w:rStyle w:val="style11"/>
          <w:rFonts w:ascii="標楷體" w:eastAsia="標楷體" w:hAnsi="標楷體" w:hint="eastAsia"/>
          <w:color w:val="000000" w:themeColor="text1"/>
          <w:szCs w:val="24"/>
        </w:rPr>
        <w:t>主任</w:t>
      </w:r>
      <w:r w:rsidR="00C014AC">
        <w:rPr>
          <w:rStyle w:val="style11"/>
          <w:rFonts w:ascii="標楷體" w:eastAsia="標楷體" w:hAnsi="標楷體" w:hint="eastAsia"/>
          <w:color w:val="000000" w:themeColor="text1"/>
          <w:szCs w:val="24"/>
        </w:rPr>
        <w:t>、</w:t>
      </w:r>
      <w:r w:rsidR="00FA2AF3" w:rsidRPr="00CF5BEF">
        <w:rPr>
          <w:rFonts w:ascii="標楷體" w:eastAsia="標楷體" w:hAnsi="標楷體" w:hint="eastAsia"/>
          <w:bCs/>
          <w:color w:val="000000" w:themeColor="text1"/>
          <w:szCs w:val="24"/>
        </w:rPr>
        <w:t>急診部外傷醫學科陳春廷主任</w:t>
      </w:r>
      <w:r w:rsidR="00CF5BEF">
        <w:rPr>
          <w:rFonts w:ascii="標楷體" w:eastAsia="標楷體" w:hAnsi="標楷體" w:hint="eastAsia"/>
          <w:bCs/>
          <w:color w:val="000000" w:themeColor="text1"/>
          <w:szCs w:val="24"/>
        </w:rPr>
        <w:t>。</w:t>
      </w:r>
    </w:p>
    <w:p w14:paraId="7E6C709D" w14:textId="3FB5B30A" w:rsidR="00832DCD" w:rsidRPr="00CF5BEF" w:rsidRDefault="00832DCD" w:rsidP="00832DCD">
      <w:pPr>
        <w:rPr>
          <w:rStyle w:val="style11"/>
          <w:rFonts w:ascii="標楷體" w:eastAsia="標楷體" w:hAnsi="標楷體"/>
          <w:bCs/>
          <w:color w:val="000000" w:themeColor="text1"/>
          <w:szCs w:val="24"/>
        </w:rPr>
      </w:pPr>
      <w:r w:rsidRPr="00CF5BEF">
        <w:rPr>
          <w:rStyle w:val="style11"/>
          <w:rFonts w:ascii="標楷體" w:eastAsia="標楷體" w:hAnsi="標楷體" w:hint="eastAsia"/>
          <w:color w:val="000000" w:themeColor="text1"/>
          <w:szCs w:val="24"/>
        </w:rPr>
        <w:t>五、主辦單位：</w:t>
      </w:r>
      <w:r w:rsidRPr="00CF5BEF">
        <w:rPr>
          <w:rFonts w:ascii="標楷體" w:eastAsia="標楷體" w:hAnsi="標楷體" w:hint="eastAsia"/>
          <w:bCs/>
          <w:color w:val="000000" w:themeColor="text1"/>
          <w:szCs w:val="24"/>
        </w:rPr>
        <w:t>臺北榮民總醫院</w:t>
      </w:r>
      <w:r w:rsidRPr="00CF5BEF">
        <w:rPr>
          <w:rFonts w:ascii="標楷體" w:eastAsia="標楷體" w:hAnsi="標楷體" w:cs="DFLiShu-W5-HKP-BF" w:hint="eastAsia"/>
          <w:color w:val="000000" w:themeColor="text1"/>
          <w:kern w:val="0"/>
          <w:szCs w:val="24"/>
        </w:rPr>
        <w:t>急診</w:t>
      </w:r>
      <w:r w:rsidRPr="00CF5BEF">
        <w:rPr>
          <w:rFonts w:ascii="標楷體" w:eastAsia="標楷體" w:hAnsi="標楷體" w:hint="eastAsia"/>
          <w:bCs/>
          <w:color w:val="000000" w:themeColor="text1"/>
          <w:szCs w:val="24"/>
        </w:rPr>
        <w:t>部</w:t>
      </w:r>
      <w:r w:rsidRPr="00CF5BEF">
        <w:rPr>
          <w:rStyle w:val="style11"/>
          <w:rFonts w:ascii="標楷體" w:eastAsia="標楷體" w:hAnsi="標楷體" w:hint="eastAsia"/>
          <w:color w:val="000000" w:themeColor="text1"/>
          <w:szCs w:val="24"/>
        </w:rPr>
        <w:t>。</w:t>
      </w:r>
    </w:p>
    <w:p w14:paraId="21293B96" w14:textId="70C1C53B" w:rsidR="00832DCD" w:rsidRPr="00CF5BEF" w:rsidRDefault="00832DCD" w:rsidP="00832DCD">
      <w:pPr>
        <w:rPr>
          <w:rStyle w:val="style11"/>
          <w:rFonts w:ascii="標楷體" w:eastAsia="標楷體" w:hAnsi="標楷體"/>
          <w:szCs w:val="24"/>
        </w:rPr>
      </w:pPr>
      <w:r w:rsidRPr="00CF5BEF">
        <w:rPr>
          <w:rStyle w:val="style11"/>
          <w:rFonts w:ascii="標楷體" w:eastAsia="標楷體" w:hAnsi="標楷體" w:hint="eastAsia"/>
          <w:color w:val="000000" w:themeColor="text1"/>
          <w:szCs w:val="24"/>
        </w:rPr>
        <w:t>六、地    點：</w:t>
      </w:r>
      <w:r w:rsidR="0034511E">
        <w:rPr>
          <w:rStyle w:val="style11"/>
          <w:rFonts w:ascii="標楷體" w:eastAsia="標楷體" w:hAnsi="標楷體" w:hint="eastAsia"/>
          <w:color w:val="000000" w:themeColor="text1"/>
          <w:szCs w:val="24"/>
        </w:rPr>
        <w:t>臺北榮總致德樓第十會議室(若更動另行通知)</w:t>
      </w:r>
      <w:r w:rsidR="004F5BED" w:rsidRPr="00CF5BEF">
        <w:rPr>
          <w:rStyle w:val="style11"/>
          <w:rFonts w:ascii="標楷體" w:eastAsia="標楷體" w:hAnsi="標楷體" w:hint="eastAsia"/>
          <w:color w:val="000000" w:themeColor="text1"/>
          <w:szCs w:val="24"/>
        </w:rPr>
        <w:t>。</w:t>
      </w:r>
    </w:p>
    <w:p w14:paraId="45DFA968" w14:textId="2285E14C" w:rsidR="00832DCD" w:rsidRPr="00CF5BEF" w:rsidRDefault="00832DCD" w:rsidP="00832DCD">
      <w:pPr>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七、人    數：</w:t>
      </w:r>
      <w:r w:rsidR="00F447AA" w:rsidRPr="00CF5BEF">
        <w:rPr>
          <w:rStyle w:val="style11"/>
          <w:rFonts w:ascii="標楷體" w:eastAsia="標楷體" w:hAnsi="標楷體" w:hint="eastAsia"/>
          <w:color w:val="000000" w:themeColor="text1"/>
          <w:szCs w:val="24"/>
        </w:rPr>
        <w:t>每次</w:t>
      </w:r>
      <w:r w:rsidR="004B3E6B" w:rsidRPr="00CF5BEF">
        <w:rPr>
          <w:rStyle w:val="style11"/>
          <w:rFonts w:ascii="標楷體" w:eastAsia="標楷體" w:hAnsi="標楷體" w:hint="eastAsia"/>
          <w:color w:val="000000" w:themeColor="text1"/>
          <w:szCs w:val="24"/>
        </w:rPr>
        <w:t>約40人</w:t>
      </w:r>
      <w:r w:rsidRPr="00CF5BEF">
        <w:rPr>
          <w:rStyle w:val="style11"/>
          <w:rFonts w:ascii="標楷體" w:eastAsia="標楷體" w:hAnsi="標楷體" w:hint="eastAsia"/>
          <w:color w:val="000000" w:themeColor="text1"/>
          <w:szCs w:val="24"/>
        </w:rPr>
        <w:t>。</w:t>
      </w:r>
    </w:p>
    <w:p w14:paraId="3072D24C" w14:textId="37B1F741" w:rsidR="00832DCD" w:rsidRPr="00CF5BEF" w:rsidRDefault="00832DCD" w:rsidP="00832DCD">
      <w:pPr>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八、對    象：</w:t>
      </w:r>
      <w:r w:rsidR="006B5B15" w:rsidRPr="00CF5BEF">
        <w:rPr>
          <w:rStyle w:val="style11"/>
          <w:rFonts w:ascii="標楷體" w:eastAsia="標楷體" w:hAnsi="標楷體" w:hint="eastAsia"/>
          <w:color w:val="000000" w:themeColor="text1"/>
          <w:szCs w:val="24"/>
        </w:rPr>
        <w:t>本院對戰傷照護有興趣之醫療人員。</w:t>
      </w:r>
    </w:p>
    <w:p w14:paraId="3FFA8D71" w14:textId="77777777" w:rsidR="00832DCD" w:rsidRPr="00CF5BEF" w:rsidRDefault="00832DCD" w:rsidP="00832DCD">
      <w:pPr>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九、報名方式：自行報名或主管推薦。</w:t>
      </w:r>
    </w:p>
    <w:p w14:paraId="0A110E1B" w14:textId="096903E4" w:rsidR="00832DCD" w:rsidRPr="00CF5BEF" w:rsidRDefault="00832DCD" w:rsidP="00832DCD">
      <w:pPr>
        <w:tabs>
          <w:tab w:val="left" w:pos="4320"/>
          <w:tab w:val="left" w:pos="4500"/>
        </w:tabs>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十、時    間：</w:t>
      </w:r>
      <w:r w:rsidR="009B569C" w:rsidRPr="00CF5BEF">
        <w:rPr>
          <w:rStyle w:val="style11"/>
          <w:rFonts w:ascii="標楷體" w:eastAsia="標楷體" w:hAnsi="標楷體" w:hint="eastAsia"/>
          <w:color w:val="000000" w:themeColor="text1"/>
          <w:szCs w:val="24"/>
        </w:rPr>
        <w:t>115年</w:t>
      </w:r>
      <w:r w:rsidR="009B55E2">
        <w:rPr>
          <w:rStyle w:val="style11"/>
          <w:rFonts w:ascii="標楷體" w:eastAsia="標楷體" w:hAnsi="標楷體" w:hint="eastAsia"/>
          <w:color w:val="000000" w:themeColor="text1"/>
          <w:szCs w:val="24"/>
        </w:rPr>
        <w:t>9</w:t>
      </w:r>
      <w:r w:rsidR="009B569C" w:rsidRPr="00CF5BEF">
        <w:rPr>
          <w:rStyle w:val="style11"/>
          <w:rFonts w:ascii="標楷體" w:eastAsia="標楷體" w:hAnsi="標楷體" w:hint="eastAsia"/>
          <w:color w:val="000000" w:themeColor="text1"/>
          <w:szCs w:val="24"/>
        </w:rPr>
        <w:t>月</w:t>
      </w:r>
      <w:r w:rsidR="0008298D">
        <w:rPr>
          <w:rStyle w:val="style11"/>
          <w:rFonts w:ascii="標楷體" w:eastAsia="標楷體" w:hAnsi="標楷體" w:hint="eastAsia"/>
          <w:color w:val="000000" w:themeColor="text1"/>
          <w:szCs w:val="24"/>
        </w:rPr>
        <w:t>18</w:t>
      </w:r>
      <w:r w:rsidR="009B569C" w:rsidRPr="00CF5BEF">
        <w:rPr>
          <w:rStyle w:val="style11"/>
          <w:rFonts w:ascii="標楷體" w:eastAsia="標楷體" w:hAnsi="標楷體" w:hint="eastAsia"/>
          <w:color w:val="000000" w:themeColor="text1"/>
          <w:szCs w:val="24"/>
        </w:rPr>
        <w:t>日</w:t>
      </w:r>
      <w:r w:rsidR="00CF5BEF">
        <w:rPr>
          <w:rStyle w:val="style11"/>
          <w:rFonts w:ascii="標楷體" w:eastAsia="標楷體" w:hAnsi="標楷體" w:hint="eastAsia"/>
          <w:color w:val="000000" w:themeColor="text1"/>
          <w:szCs w:val="24"/>
        </w:rPr>
        <w:t>(</w:t>
      </w:r>
      <w:r w:rsidR="009B55E2">
        <w:rPr>
          <w:rStyle w:val="style11"/>
          <w:rFonts w:ascii="標楷體" w:eastAsia="標楷體" w:hAnsi="標楷體" w:hint="eastAsia"/>
          <w:color w:val="000000" w:themeColor="text1"/>
          <w:szCs w:val="24"/>
        </w:rPr>
        <w:t>星期五</w:t>
      </w:r>
      <w:r w:rsidR="00CF5BEF">
        <w:rPr>
          <w:rStyle w:val="style11"/>
          <w:rFonts w:ascii="標楷體" w:eastAsia="標楷體" w:hAnsi="標楷體" w:hint="eastAsia"/>
          <w:color w:val="000000" w:themeColor="text1"/>
          <w:szCs w:val="24"/>
        </w:rPr>
        <w:t>)</w:t>
      </w:r>
      <w:r w:rsidR="00FA2AF3" w:rsidRPr="00CF5BEF">
        <w:rPr>
          <w:rStyle w:val="style11"/>
          <w:rFonts w:ascii="標楷體" w:eastAsia="標楷體" w:hAnsi="標楷體" w:hint="eastAsia"/>
          <w:color w:val="000000" w:themeColor="text1"/>
          <w:szCs w:val="24"/>
        </w:rPr>
        <w:t>。</w:t>
      </w:r>
    </w:p>
    <w:p w14:paraId="251A3861" w14:textId="77777777" w:rsidR="00FA2AF3" w:rsidRPr="00CF5BEF" w:rsidRDefault="00832DCD" w:rsidP="009A21D6">
      <w:pPr>
        <w:spacing w:line="400" w:lineRule="exact"/>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十一、</w:t>
      </w:r>
      <w:r w:rsidR="00FA2AF3" w:rsidRPr="00CF5BEF">
        <w:rPr>
          <w:rStyle w:val="style11"/>
          <w:rFonts w:ascii="標楷體" w:eastAsia="標楷體" w:hAnsi="標楷體" w:hint="eastAsia"/>
          <w:color w:val="000000" w:themeColor="text1"/>
          <w:szCs w:val="24"/>
        </w:rPr>
        <w:t>費 用：公費。</w:t>
      </w:r>
    </w:p>
    <w:p w14:paraId="2B7DA93F" w14:textId="77777777" w:rsidR="00FA2AF3" w:rsidRPr="00CF5BEF" w:rsidRDefault="00FA2AF3" w:rsidP="00FA2AF3">
      <w:pPr>
        <w:spacing w:line="400" w:lineRule="exact"/>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十二、假  別：相關單位給予公假(排班工時)或自假(有興趣者)。</w:t>
      </w:r>
    </w:p>
    <w:p w14:paraId="0ED29B6C" w14:textId="77777777" w:rsidR="00FA2AF3" w:rsidRPr="00CF5BEF" w:rsidRDefault="00FA2AF3" w:rsidP="00FA2AF3">
      <w:pPr>
        <w:spacing w:line="400" w:lineRule="exact"/>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十三、公務人員終生學習時數：待申請。</w:t>
      </w:r>
    </w:p>
    <w:p w14:paraId="5D263E21" w14:textId="7658379E" w:rsidR="009A21D6" w:rsidRPr="00CF5BEF" w:rsidRDefault="00FA2AF3" w:rsidP="00FA2AF3">
      <w:pPr>
        <w:spacing w:line="400" w:lineRule="exact"/>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十四、</w:t>
      </w:r>
      <w:r w:rsidR="000A6389" w:rsidRPr="00CF5BEF">
        <w:rPr>
          <w:rStyle w:val="style11"/>
          <w:rFonts w:ascii="標楷體" w:eastAsia="標楷體" w:hAnsi="標楷體" w:hint="eastAsia"/>
          <w:color w:val="000000" w:themeColor="text1"/>
          <w:szCs w:val="24"/>
        </w:rPr>
        <w:t>講師</w:t>
      </w:r>
      <w:r w:rsidR="00CF5BEF">
        <w:rPr>
          <w:rStyle w:val="style11"/>
          <w:rFonts w:ascii="新細明體" w:hAnsi="新細明體" w:hint="eastAsia"/>
          <w:color w:val="000000" w:themeColor="text1"/>
          <w:szCs w:val="24"/>
        </w:rPr>
        <w:t>：</w:t>
      </w:r>
      <w:r w:rsidR="009A21D6" w:rsidRPr="00CF5BEF">
        <w:rPr>
          <w:rStyle w:val="style11"/>
          <w:rFonts w:ascii="標楷體" w:eastAsia="標楷體" w:hAnsi="標楷體"/>
          <w:color w:val="000000" w:themeColor="text1"/>
          <w:szCs w:val="24"/>
        </w:rPr>
        <w:br/>
      </w:r>
      <w:r w:rsidR="009A21D6" w:rsidRPr="00CF5BEF">
        <w:rPr>
          <w:rStyle w:val="style11"/>
          <w:rFonts w:ascii="標楷體" w:eastAsia="標楷體" w:hAnsi="標楷體" w:hint="eastAsia"/>
          <w:color w:val="000000" w:themeColor="text1"/>
          <w:szCs w:val="24"/>
        </w:rPr>
        <w:t>陳春廷主任，臺北榮總外傷醫學科科主任，急診外傷訓練課程指導員。</w:t>
      </w:r>
    </w:p>
    <w:p w14:paraId="1F2A51FB" w14:textId="77777777" w:rsidR="009A21D6" w:rsidRPr="00CF5BEF" w:rsidRDefault="009A21D6" w:rsidP="009A21D6">
      <w:pPr>
        <w:spacing w:line="400" w:lineRule="exact"/>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王則堯醫師，臺北榮總災難醫學科主治醫師，戰術緊急傷患救護訓練指導員。</w:t>
      </w:r>
    </w:p>
    <w:p w14:paraId="3597C36E" w14:textId="77777777" w:rsidR="009A21D6" w:rsidRPr="00CF5BEF" w:rsidRDefault="009A21D6" w:rsidP="009A21D6">
      <w:pPr>
        <w:spacing w:line="400" w:lineRule="exact"/>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李晧宇醫師，臺北榮總外傷醫學科主治醫師，戰術緊急傷患救護訓練指導員。</w:t>
      </w:r>
    </w:p>
    <w:p w14:paraId="463BAE02" w14:textId="77777777" w:rsidR="00FA2AF3" w:rsidRPr="00CF5BEF" w:rsidRDefault="00FA2AF3" w:rsidP="00FA2AF3">
      <w:pPr>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助教群</w:t>
      </w:r>
    </w:p>
    <w:p w14:paraId="2E5E877C" w14:textId="77777777" w:rsidR="00FA2AF3" w:rsidRPr="00CF5BEF" w:rsidRDefault="00FA2AF3" w:rsidP="00FA2AF3">
      <w:pPr>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蘇惠文副護理長：臺北榮總急診部副護理長</w:t>
      </w:r>
    </w:p>
    <w:p w14:paraId="7B80765C" w14:textId="77777777" w:rsidR="00FA2AF3" w:rsidRPr="00CF5BEF" w:rsidRDefault="00FA2AF3" w:rsidP="00FA2AF3">
      <w:pPr>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楊淑娟護理師：臺北榮民總醫院急診部災難醫學科護理師</w:t>
      </w:r>
    </w:p>
    <w:p w14:paraId="0A49B138" w14:textId="77777777" w:rsidR="00FA2AF3" w:rsidRPr="00CF5BEF" w:rsidRDefault="00FA2AF3" w:rsidP="00FA2AF3">
      <w:pPr>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曾彥樵護理師：臺北榮民總醫院專科護理師</w:t>
      </w:r>
    </w:p>
    <w:p w14:paraId="2F448832" w14:textId="4F2DC381" w:rsidR="007F3245" w:rsidRPr="00CF5BEF" w:rsidRDefault="00CA315F" w:rsidP="00FA2AF3">
      <w:pPr>
        <w:rPr>
          <w:rStyle w:val="style11"/>
          <w:rFonts w:ascii="標楷體" w:eastAsia="標楷體" w:hAnsi="標楷體"/>
          <w:color w:val="000000" w:themeColor="text1"/>
          <w:szCs w:val="24"/>
        </w:rPr>
      </w:pPr>
      <w:r>
        <w:rPr>
          <w:rStyle w:val="style11"/>
          <w:rFonts w:ascii="標楷體" w:eastAsia="標楷體" w:hAnsi="標楷體" w:hint="eastAsia"/>
          <w:color w:val="000000" w:themeColor="text1"/>
          <w:szCs w:val="24"/>
        </w:rPr>
        <w:t>林孟蓁</w:t>
      </w:r>
      <w:r w:rsidR="00FA2AF3" w:rsidRPr="00CF5BEF">
        <w:rPr>
          <w:rStyle w:val="style11"/>
          <w:rFonts w:ascii="標楷體" w:eastAsia="標楷體" w:hAnsi="標楷體" w:hint="eastAsia"/>
          <w:color w:val="000000" w:themeColor="text1"/>
          <w:szCs w:val="24"/>
        </w:rPr>
        <w:t>護理師：臺北榮民總醫院</w:t>
      </w:r>
      <w:r w:rsidRPr="00CF5BEF">
        <w:rPr>
          <w:rStyle w:val="style11"/>
          <w:rFonts w:ascii="標楷體" w:eastAsia="標楷體" w:hAnsi="標楷體" w:hint="eastAsia"/>
          <w:color w:val="000000" w:themeColor="text1"/>
          <w:szCs w:val="24"/>
        </w:rPr>
        <w:t>專科護理師</w:t>
      </w:r>
    </w:p>
    <w:p w14:paraId="51E10592" w14:textId="1817EBE8" w:rsidR="00FA2AF3" w:rsidRDefault="00547654" w:rsidP="00FA2AF3">
      <w:pPr>
        <w:rPr>
          <w:rStyle w:val="style11"/>
          <w:rFonts w:ascii="標楷體" w:eastAsia="標楷體" w:hAnsi="標楷體"/>
          <w:color w:val="000000" w:themeColor="text1"/>
          <w:szCs w:val="24"/>
        </w:rPr>
      </w:pPr>
      <w:r>
        <w:rPr>
          <w:rStyle w:val="style11"/>
          <w:rFonts w:ascii="標楷體" w:eastAsia="標楷體" w:hAnsi="標楷體" w:hint="eastAsia"/>
          <w:color w:val="000000" w:themeColor="text1"/>
          <w:szCs w:val="24"/>
        </w:rPr>
        <w:t>游欣樺護理師</w:t>
      </w:r>
      <w:r w:rsidR="00FA2AF3" w:rsidRPr="00CF5BEF">
        <w:rPr>
          <w:rStyle w:val="style11"/>
          <w:rFonts w:ascii="標楷體" w:eastAsia="標楷體" w:hAnsi="標楷體" w:hint="eastAsia"/>
          <w:color w:val="000000" w:themeColor="text1"/>
          <w:szCs w:val="24"/>
        </w:rPr>
        <w:t>：臺北榮民總醫院</w:t>
      </w:r>
      <w:r w:rsidR="007B7E2F">
        <w:rPr>
          <w:rStyle w:val="style11"/>
          <w:rFonts w:ascii="標楷體" w:eastAsia="標楷體" w:hAnsi="標楷體" w:hint="eastAsia"/>
          <w:color w:val="000000" w:themeColor="text1"/>
          <w:szCs w:val="24"/>
        </w:rPr>
        <w:t>護理</w:t>
      </w:r>
      <w:r w:rsidR="00FA2AF3" w:rsidRPr="00CF5BEF">
        <w:rPr>
          <w:rStyle w:val="style11"/>
          <w:rFonts w:ascii="標楷體" w:eastAsia="標楷體" w:hAnsi="標楷體" w:hint="eastAsia"/>
          <w:color w:val="000000" w:themeColor="text1"/>
          <w:szCs w:val="24"/>
        </w:rPr>
        <w:t>部</w:t>
      </w:r>
      <w:r w:rsidR="007B7E2F">
        <w:rPr>
          <w:rStyle w:val="style11"/>
          <w:rFonts w:ascii="標楷體" w:eastAsia="標楷體" w:hAnsi="標楷體" w:hint="eastAsia"/>
          <w:color w:val="000000" w:themeColor="text1"/>
          <w:szCs w:val="24"/>
        </w:rPr>
        <w:t>護理師</w:t>
      </w:r>
    </w:p>
    <w:p w14:paraId="68C1D75B" w14:textId="0C0BD233" w:rsidR="00C014AC" w:rsidRPr="00CF5BEF" w:rsidRDefault="00C014AC" w:rsidP="00FA2AF3">
      <w:pPr>
        <w:rPr>
          <w:rStyle w:val="style11"/>
          <w:rFonts w:ascii="標楷體" w:eastAsia="標楷體" w:hAnsi="標楷體"/>
          <w:color w:val="000000" w:themeColor="text1"/>
          <w:szCs w:val="24"/>
        </w:rPr>
      </w:pPr>
      <w:r>
        <w:rPr>
          <w:rStyle w:val="style11"/>
          <w:rFonts w:ascii="標楷體" w:eastAsia="標楷體" w:hAnsi="標楷體" w:hint="eastAsia"/>
          <w:color w:val="000000" w:themeColor="text1"/>
          <w:szCs w:val="24"/>
        </w:rPr>
        <w:t>林采學個管師</w:t>
      </w:r>
      <w:r w:rsidRPr="00C014AC">
        <w:rPr>
          <w:rStyle w:val="style11"/>
          <w:rFonts w:ascii="標楷體" w:eastAsia="標楷體" w:hAnsi="標楷體" w:hint="eastAsia"/>
          <w:color w:val="000000" w:themeColor="text1"/>
          <w:szCs w:val="24"/>
        </w:rPr>
        <w:t>：臺北榮民總醫院急診部</w:t>
      </w:r>
      <w:r>
        <w:rPr>
          <w:rStyle w:val="style11"/>
          <w:rFonts w:ascii="標楷體" w:eastAsia="標楷體" w:hAnsi="標楷體" w:hint="eastAsia"/>
          <w:color w:val="000000" w:themeColor="text1"/>
          <w:szCs w:val="24"/>
        </w:rPr>
        <w:t>個管師</w:t>
      </w:r>
    </w:p>
    <w:p w14:paraId="3BDDA398" w14:textId="007A0EEB" w:rsidR="00832DCD" w:rsidRPr="00CF5BEF" w:rsidRDefault="00832DCD" w:rsidP="00832DCD">
      <w:pPr>
        <w:spacing w:line="400" w:lineRule="exact"/>
        <w:rPr>
          <w:rStyle w:val="style11"/>
          <w:rFonts w:ascii="標楷體" w:eastAsia="標楷體" w:hAnsi="標楷體"/>
          <w:color w:val="000000" w:themeColor="text1"/>
          <w:szCs w:val="24"/>
        </w:rPr>
      </w:pPr>
      <w:r w:rsidRPr="00CF5BEF">
        <w:rPr>
          <w:rStyle w:val="style11"/>
          <w:rFonts w:ascii="標楷體" w:eastAsia="標楷體" w:hAnsi="標楷體" w:hint="eastAsia"/>
          <w:color w:val="000000" w:themeColor="text1"/>
          <w:szCs w:val="24"/>
        </w:rPr>
        <w:t>十</w:t>
      </w:r>
      <w:r w:rsidR="00FA2AF3" w:rsidRPr="00CF5BEF">
        <w:rPr>
          <w:rStyle w:val="style11"/>
          <w:rFonts w:ascii="標楷體" w:eastAsia="標楷體" w:hAnsi="標楷體" w:hint="eastAsia"/>
          <w:color w:val="000000" w:themeColor="text1"/>
          <w:szCs w:val="24"/>
        </w:rPr>
        <w:t>五</w:t>
      </w:r>
      <w:r w:rsidRPr="00CF5BEF">
        <w:rPr>
          <w:rStyle w:val="style11"/>
          <w:rFonts w:ascii="標楷體" w:eastAsia="標楷體" w:hAnsi="標楷體" w:hint="eastAsia"/>
          <w:color w:val="000000" w:themeColor="text1"/>
          <w:szCs w:val="24"/>
        </w:rPr>
        <w:t>、課程內容</w:t>
      </w:r>
      <w:r w:rsidR="00C74FE5" w:rsidRPr="00CF5BEF">
        <w:rPr>
          <w:rStyle w:val="style11"/>
          <w:rFonts w:ascii="標楷體" w:eastAsia="標楷體" w:hAnsi="標楷體" w:hint="eastAsia"/>
          <w:color w:val="000000" w:themeColor="text1"/>
          <w:szCs w:val="24"/>
        </w:rPr>
        <w:t>概述：</w:t>
      </w:r>
    </w:p>
    <w:p w14:paraId="7510D981" w14:textId="152DF353" w:rsidR="00CF5BEF" w:rsidRDefault="00CF5BEF" w:rsidP="00CF5BEF">
      <w:pPr>
        <w:spacing w:line="400" w:lineRule="exact"/>
        <w:jc w:val="center"/>
        <w:rPr>
          <w:rStyle w:val="style11"/>
          <w:rFonts w:eastAsia="標楷體"/>
          <w:color w:val="000000" w:themeColor="text1"/>
          <w:sz w:val="32"/>
          <w:szCs w:val="32"/>
        </w:rPr>
      </w:pPr>
    </w:p>
    <w:p w14:paraId="1EDC6CBA" w14:textId="0943F08B" w:rsidR="001E5A1D" w:rsidRDefault="001E5A1D" w:rsidP="00CF5BEF">
      <w:pPr>
        <w:spacing w:line="400" w:lineRule="exact"/>
        <w:jc w:val="center"/>
        <w:rPr>
          <w:rStyle w:val="style11"/>
          <w:rFonts w:eastAsia="標楷體"/>
          <w:color w:val="000000" w:themeColor="text1"/>
          <w:sz w:val="32"/>
          <w:szCs w:val="32"/>
        </w:rPr>
      </w:pPr>
    </w:p>
    <w:p w14:paraId="0E6FB73A" w14:textId="77777777" w:rsidR="001E5A1D" w:rsidRDefault="001E5A1D" w:rsidP="00CF5BEF">
      <w:pPr>
        <w:spacing w:line="400" w:lineRule="exact"/>
        <w:jc w:val="center"/>
        <w:rPr>
          <w:rStyle w:val="style11"/>
          <w:rFonts w:eastAsia="標楷體"/>
          <w:color w:val="000000" w:themeColor="text1"/>
          <w:sz w:val="32"/>
          <w:szCs w:val="32"/>
        </w:rPr>
      </w:pPr>
    </w:p>
    <w:p w14:paraId="162F137C" w14:textId="77777777" w:rsidR="00C8549D" w:rsidRDefault="00C8549D" w:rsidP="00CF5BEF">
      <w:pPr>
        <w:spacing w:line="400" w:lineRule="exact"/>
        <w:jc w:val="center"/>
        <w:rPr>
          <w:rStyle w:val="style11"/>
          <w:rFonts w:eastAsia="標楷體"/>
          <w:color w:val="000000" w:themeColor="text1"/>
          <w:sz w:val="32"/>
          <w:szCs w:val="32"/>
        </w:rPr>
      </w:pPr>
    </w:p>
    <w:p w14:paraId="6418D44F" w14:textId="5CFDF865" w:rsidR="00FA2AF3" w:rsidRPr="00CF5BEF" w:rsidRDefault="00FA2AF3" w:rsidP="00CF5BEF">
      <w:pPr>
        <w:spacing w:line="400" w:lineRule="exact"/>
        <w:jc w:val="center"/>
        <w:rPr>
          <w:rStyle w:val="style11"/>
          <w:rFonts w:eastAsia="標楷體"/>
          <w:color w:val="000000" w:themeColor="text1"/>
          <w:sz w:val="32"/>
          <w:szCs w:val="32"/>
        </w:rPr>
      </w:pPr>
      <w:r w:rsidRPr="00CF5BEF">
        <w:rPr>
          <w:rStyle w:val="style11"/>
          <w:rFonts w:eastAsia="標楷體" w:hint="eastAsia"/>
          <w:color w:val="000000" w:themeColor="text1"/>
          <w:sz w:val="32"/>
          <w:szCs w:val="32"/>
        </w:rPr>
        <w:t>臺北榮民總醫院</w:t>
      </w:r>
    </w:p>
    <w:p w14:paraId="2795B60A" w14:textId="6E83C884" w:rsidR="00FA2AF3" w:rsidRDefault="00FA2AF3" w:rsidP="00CF5BEF">
      <w:pPr>
        <w:spacing w:line="400" w:lineRule="exact"/>
        <w:jc w:val="center"/>
        <w:rPr>
          <w:rStyle w:val="style11"/>
          <w:rFonts w:eastAsia="標楷體"/>
          <w:color w:val="000000" w:themeColor="text1"/>
          <w:sz w:val="32"/>
          <w:szCs w:val="32"/>
        </w:rPr>
      </w:pPr>
      <w:r w:rsidRPr="00CF5BEF">
        <w:rPr>
          <w:rStyle w:val="style11"/>
          <w:rFonts w:eastAsia="標楷體" w:hint="eastAsia"/>
          <w:color w:val="000000" w:themeColor="text1"/>
          <w:sz w:val="32"/>
          <w:szCs w:val="32"/>
        </w:rPr>
        <w:t>戰傷醫學訓練</w:t>
      </w:r>
      <w:r w:rsidR="00CF5BEF">
        <w:rPr>
          <w:rStyle w:val="style11"/>
          <w:rFonts w:eastAsia="標楷體" w:hint="eastAsia"/>
          <w:color w:val="000000" w:themeColor="text1"/>
          <w:sz w:val="32"/>
          <w:szCs w:val="32"/>
        </w:rPr>
        <w:t>工作坊計畫書</w:t>
      </w:r>
    </w:p>
    <w:p w14:paraId="50B056FB" w14:textId="77777777" w:rsidR="00CF5BEF" w:rsidRPr="00CF5BEF" w:rsidRDefault="00CF5BEF" w:rsidP="00CF5BEF">
      <w:pPr>
        <w:spacing w:line="400" w:lineRule="exact"/>
        <w:jc w:val="center"/>
        <w:rPr>
          <w:rStyle w:val="style11"/>
          <w:rFonts w:eastAsia="標楷體"/>
          <w:color w:val="000000" w:themeColor="text1"/>
          <w:sz w:val="32"/>
          <w:szCs w:val="32"/>
        </w:rPr>
      </w:pPr>
    </w:p>
    <w:p w14:paraId="35757839" w14:textId="2F23E25E" w:rsidR="00FA2AF3" w:rsidRPr="00FA2AF3" w:rsidRDefault="00FA2AF3" w:rsidP="00FA2AF3">
      <w:pPr>
        <w:spacing w:line="400" w:lineRule="exact"/>
        <w:rPr>
          <w:rStyle w:val="style11"/>
          <w:rFonts w:eastAsia="標楷體"/>
          <w:color w:val="000000" w:themeColor="text1"/>
        </w:rPr>
      </w:pPr>
      <w:r w:rsidRPr="00FA2AF3">
        <w:rPr>
          <w:rStyle w:val="style11"/>
          <w:rFonts w:eastAsia="標楷體" w:hint="eastAsia"/>
          <w:color w:val="000000" w:themeColor="text1"/>
        </w:rPr>
        <w:t>時</w:t>
      </w:r>
      <w:r w:rsidRPr="00FA2AF3">
        <w:rPr>
          <w:rStyle w:val="style11"/>
          <w:rFonts w:eastAsia="標楷體" w:hint="eastAsia"/>
          <w:color w:val="000000" w:themeColor="text1"/>
        </w:rPr>
        <w:t xml:space="preserve">    </w:t>
      </w:r>
      <w:r w:rsidRPr="00FA2AF3">
        <w:rPr>
          <w:rStyle w:val="style11"/>
          <w:rFonts w:eastAsia="標楷體" w:hint="eastAsia"/>
          <w:color w:val="000000" w:themeColor="text1"/>
        </w:rPr>
        <w:t>間：</w:t>
      </w:r>
      <w:r w:rsidRPr="00FA2AF3">
        <w:rPr>
          <w:rStyle w:val="style11"/>
          <w:rFonts w:eastAsia="標楷體" w:hint="eastAsia"/>
          <w:color w:val="000000" w:themeColor="text1"/>
        </w:rPr>
        <w:t xml:space="preserve"> 115</w:t>
      </w:r>
      <w:r w:rsidRPr="00FA2AF3">
        <w:rPr>
          <w:rStyle w:val="style11"/>
          <w:rFonts w:eastAsia="標楷體" w:hint="eastAsia"/>
          <w:color w:val="000000" w:themeColor="text1"/>
        </w:rPr>
        <w:t>年</w:t>
      </w:r>
      <w:r w:rsidR="009B55E2">
        <w:rPr>
          <w:rStyle w:val="style11"/>
          <w:rFonts w:eastAsia="標楷體" w:hint="eastAsia"/>
          <w:color w:val="000000" w:themeColor="text1"/>
        </w:rPr>
        <w:t>9</w:t>
      </w:r>
      <w:r w:rsidRPr="00FA2AF3">
        <w:rPr>
          <w:rStyle w:val="style11"/>
          <w:rFonts w:eastAsia="標楷體" w:hint="eastAsia"/>
          <w:color w:val="000000" w:themeColor="text1"/>
        </w:rPr>
        <w:t>月</w:t>
      </w:r>
      <w:r w:rsidR="0008298D">
        <w:rPr>
          <w:rStyle w:val="style11"/>
          <w:rFonts w:eastAsia="標楷體" w:hint="eastAsia"/>
          <w:color w:val="000000" w:themeColor="text1"/>
        </w:rPr>
        <w:t>18</w:t>
      </w:r>
      <w:r w:rsidRPr="00FA2AF3">
        <w:rPr>
          <w:rStyle w:val="style11"/>
          <w:rFonts w:eastAsia="標楷體" w:hint="eastAsia"/>
          <w:color w:val="000000" w:themeColor="text1"/>
        </w:rPr>
        <w:t>日</w:t>
      </w:r>
      <w:r w:rsidR="00CF5BEF" w:rsidRPr="00CF5BEF">
        <w:rPr>
          <w:rStyle w:val="style11"/>
          <w:rFonts w:eastAsia="標楷體" w:hint="eastAsia"/>
          <w:color w:val="000000" w:themeColor="text1"/>
        </w:rPr>
        <w:t>(</w:t>
      </w:r>
      <w:r w:rsidR="009B55E2">
        <w:rPr>
          <w:rStyle w:val="style11"/>
          <w:rFonts w:eastAsia="標楷體" w:hint="eastAsia"/>
          <w:color w:val="000000" w:themeColor="text1"/>
        </w:rPr>
        <w:t>星期五</w:t>
      </w:r>
      <w:r w:rsidR="00CF5BEF" w:rsidRPr="00CF5BEF">
        <w:rPr>
          <w:rStyle w:val="style11"/>
          <w:rFonts w:eastAsia="標楷體" w:hint="eastAsia"/>
          <w:color w:val="000000" w:themeColor="text1"/>
        </w:rPr>
        <w:t>)</w:t>
      </w:r>
    </w:p>
    <w:p w14:paraId="7691ED55" w14:textId="77777777" w:rsidR="00FA2AF3" w:rsidRPr="00FA2AF3" w:rsidRDefault="00FA2AF3" w:rsidP="00FA2AF3">
      <w:pPr>
        <w:spacing w:line="400" w:lineRule="exact"/>
        <w:rPr>
          <w:rStyle w:val="style11"/>
          <w:rFonts w:eastAsia="標楷體"/>
          <w:color w:val="000000" w:themeColor="text1"/>
        </w:rPr>
      </w:pPr>
      <w:r w:rsidRPr="00FA2AF3">
        <w:rPr>
          <w:rStyle w:val="style11"/>
          <w:rFonts w:eastAsia="標楷體" w:hint="eastAsia"/>
          <w:color w:val="000000" w:themeColor="text1"/>
        </w:rPr>
        <w:t>主辦單位：臺北榮民總醫院急診部</w:t>
      </w:r>
    </w:p>
    <w:p w14:paraId="6C853B10" w14:textId="55216CEF" w:rsidR="00FA2AF3" w:rsidRDefault="00FA2AF3" w:rsidP="00FA2AF3">
      <w:pPr>
        <w:spacing w:line="400" w:lineRule="exact"/>
        <w:rPr>
          <w:rStyle w:val="style11"/>
          <w:rFonts w:eastAsia="標楷體"/>
          <w:color w:val="000000" w:themeColor="text1"/>
        </w:rPr>
      </w:pPr>
      <w:r w:rsidRPr="00FA2AF3">
        <w:rPr>
          <w:rStyle w:val="style11"/>
          <w:rFonts w:eastAsia="標楷體" w:hint="eastAsia"/>
          <w:color w:val="000000" w:themeColor="text1"/>
        </w:rPr>
        <w:t>課程籌畫人：</w:t>
      </w:r>
      <w:r w:rsidR="00CF5BEF" w:rsidRPr="00CF5BEF">
        <w:rPr>
          <w:rStyle w:val="style11"/>
          <w:rFonts w:eastAsia="標楷體" w:hint="eastAsia"/>
          <w:color w:val="000000" w:themeColor="text1"/>
        </w:rPr>
        <w:t>急診部黃獻皞主任、急診外傷醫學科陳春廷主任</w:t>
      </w:r>
    </w:p>
    <w:p w14:paraId="601667C5" w14:textId="77777777" w:rsidR="00CF5BEF" w:rsidRDefault="00CF5BEF" w:rsidP="00CF5BEF">
      <w:pPr>
        <w:spacing w:line="400" w:lineRule="exact"/>
        <w:rPr>
          <w:rStyle w:val="style11"/>
          <w:rFonts w:ascii="新細明體" w:hAnsi="新細明體"/>
          <w:color w:val="000000" w:themeColor="text1"/>
        </w:rPr>
      </w:pPr>
      <w:r w:rsidRPr="00CF5BEF">
        <w:rPr>
          <w:rStyle w:val="style11"/>
          <w:rFonts w:eastAsia="標楷體" w:hint="eastAsia"/>
          <w:color w:val="000000" w:themeColor="text1"/>
        </w:rPr>
        <w:t>講師</w:t>
      </w:r>
      <w:r>
        <w:rPr>
          <w:rStyle w:val="style11"/>
          <w:rFonts w:ascii="新細明體" w:hAnsi="新細明體" w:hint="eastAsia"/>
          <w:color w:val="000000" w:themeColor="text1"/>
        </w:rPr>
        <w:t>：</w:t>
      </w:r>
    </w:p>
    <w:p w14:paraId="652B6EB0" w14:textId="1B5625C3" w:rsidR="00CF5BEF" w:rsidRPr="00CF5BEF" w:rsidRDefault="00CF5BEF" w:rsidP="00CF5BEF">
      <w:pPr>
        <w:spacing w:line="400" w:lineRule="exact"/>
        <w:rPr>
          <w:rStyle w:val="style11"/>
          <w:rFonts w:eastAsia="標楷體"/>
          <w:color w:val="000000" w:themeColor="text1"/>
        </w:rPr>
      </w:pPr>
      <w:r w:rsidRPr="00CF5BEF">
        <w:rPr>
          <w:rStyle w:val="style11"/>
          <w:rFonts w:eastAsia="標楷體" w:hint="eastAsia"/>
          <w:color w:val="000000" w:themeColor="text1"/>
        </w:rPr>
        <w:t>陳春廷主任，臺北榮總外傷醫學科科主任，急診外傷訓練課程指導員</w:t>
      </w:r>
    </w:p>
    <w:p w14:paraId="4E42322C" w14:textId="5697DF16" w:rsidR="00CF5BEF" w:rsidRPr="00CF5BEF" w:rsidRDefault="00CF5BEF" w:rsidP="00CF5BEF">
      <w:pPr>
        <w:spacing w:line="400" w:lineRule="exact"/>
        <w:rPr>
          <w:rStyle w:val="style11"/>
          <w:rFonts w:eastAsia="標楷體"/>
          <w:color w:val="000000" w:themeColor="text1"/>
        </w:rPr>
      </w:pPr>
      <w:r w:rsidRPr="00CF5BEF">
        <w:rPr>
          <w:rStyle w:val="style11"/>
          <w:rFonts w:eastAsia="標楷體" w:hint="eastAsia"/>
          <w:color w:val="000000" w:themeColor="text1"/>
        </w:rPr>
        <w:t>王則堯醫師，臺北榮總災難醫學科主治醫師，戰術緊急傷患救護訓練指導員</w:t>
      </w:r>
    </w:p>
    <w:p w14:paraId="7E5CE696" w14:textId="5C8BB2D3" w:rsidR="00CF5BEF" w:rsidRPr="00FA2AF3" w:rsidRDefault="00CF5BEF" w:rsidP="00CF5BEF">
      <w:pPr>
        <w:spacing w:line="400" w:lineRule="exact"/>
        <w:rPr>
          <w:rStyle w:val="style11"/>
          <w:rFonts w:eastAsia="標楷體"/>
          <w:color w:val="000000" w:themeColor="text1"/>
        </w:rPr>
      </w:pPr>
      <w:r w:rsidRPr="00CF5BEF">
        <w:rPr>
          <w:rStyle w:val="style11"/>
          <w:rFonts w:eastAsia="標楷體" w:hint="eastAsia"/>
          <w:color w:val="000000" w:themeColor="text1"/>
        </w:rPr>
        <w:t>李晧宇醫師，臺北榮總外傷醫學科主治醫師，戰術緊急傷患救護訓練指導員</w:t>
      </w:r>
    </w:p>
    <w:p w14:paraId="4E37D10B" w14:textId="5A00F4C5" w:rsidR="00FA2AF3" w:rsidRPr="00FA2AF3" w:rsidRDefault="00CF5BEF" w:rsidP="00FA2AF3">
      <w:pPr>
        <w:spacing w:line="400" w:lineRule="exact"/>
        <w:rPr>
          <w:rStyle w:val="style11"/>
          <w:rFonts w:eastAsia="標楷體"/>
          <w:color w:val="000000" w:themeColor="text1"/>
        </w:rPr>
      </w:pPr>
      <w:r w:rsidRPr="00CF5BEF">
        <w:rPr>
          <w:rStyle w:val="style11"/>
          <w:rFonts w:eastAsia="標楷體" w:hint="eastAsia"/>
          <w:color w:val="000000" w:themeColor="text1"/>
        </w:rPr>
        <w:t>助</w:t>
      </w:r>
      <w:r w:rsidRPr="00CF5BEF">
        <w:rPr>
          <w:rStyle w:val="style11"/>
          <w:rFonts w:eastAsia="標楷體" w:hint="eastAsia"/>
          <w:color w:val="000000" w:themeColor="text1"/>
        </w:rPr>
        <w:t xml:space="preserve">  </w:t>
      </w:r>
      <w:r w:rsidRPr="00CF5BEF">
        <w:rPr>
          <w:rStyle w:val="style11"/>
          <w:rFonts w:eastAsia="標楷體" w:hint="eastAsia"/>
          <w:color w:val="000000" w:themeColor="text1"/>
        </w:rPr>
        <w:t>教：工作人員數名</w:t>
      </w:r>
    </w:p>
    <w:p w14:paraId="7968399C" w14:textId="216CEAC4" w:rsidR="00A76CE8" w:rsidRDefault="00A76CE8" w:rsidP="00FA2AF3">
      <w:pPr>
        <w:spacing w:line="400" w:lineRule="exact"/>
        <w:rPr>
          <w:rStyle w:val="style11"/>
          <w:rFonts w:eastAsia="標楷體"/>
          <w:color w:val="000000" w:themeColor="text1"/>
        </w:rPr>
      </w:pPr>
      <w:r>
        <w:rPr>
          <w:rStyle w:val="style11"/>
          <w:rFonts w:eastAsia="標楷體" w:hint="eastAsia"/>
          <w:color w:val="000000" w:themeColor="text1"/>
        </w:rPr>
        <w:t>上課</w:t>
      </w:r>
      <w:r w:rsidRPr="00A76CE8">
        <w:rPr>
          <w:rStyle w:val="style11"/>
          <w:rFonts w:eastAsia="標楷體" w:hint="eastAsia"/>
          <w:color w:val="000000" w:themeColor="text1"/>
        </w:rPr>
        <w:t>地點：</w:t>
      </w:r>
      <w:r w:rsidR="0034511E" w:rsidRPr="0034511E">
        <w:rPr>
          <w:rStyle w:val="style11"/>
          <w:rFonts w:eastAsia="標楷體" w:hint="eastAsia"/>
          <w:color w:val="000000" w:themeColor="text1"/>
        </w:rPr>
        <w:t>臺北榮總致德樓第十會議室</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1276"/>
        <w:gridCol w:w="2693"/>
        <w:gridCol w:w="2557"/>
        <w:gridCol w:w="2546"/>
      </w:tblGrid>
      <w:tr w:rsidR="00A76CE8" w:rsidRPr="00A76CE8" w14:paraId="3E3C40CC" w14:textId="77777777" w:rsidTr="00590450">
        <w:trPr>
          <w:trHeight w:val="454"/>
        </w:trPr>
        <w:tc>
          <w:tcPr>
            <w:tcW w:w="567" w:type="dxa"/>
            <w:vAlign w:val="center"/>
          </w:tcPr>
          <w:p w14:paraId="08396C88" w14:textId="77777777" w:rsidR="00A76CE8" w:rsidRPr="00A76CE8" w:rsidRDefault="00A76CE8" w:rsidP="00590450">
            <w:pPr>
              <w:spacing w:line="400" w:lineRule="exact"/>
              <w:jc w:val="center"/>
              <w:rPr>
                <w:rFonts w:eastAsia="標楷體"/>
                <w:color w:val="000000" w:themeColor="text1"/>
              </w:rPr>
            </w:pPr>
            <w:r w:rsidRPr="00A76CE8">
              <w:rPr>
                <w:rFonts w:eastAsia="標楷體" w:hint="eastAsia"/>
                <w:color w:val="000000" w:themeColor="text1"/>
              </w:rPr>
              <w:t>編號</w:t>
            </w:r>
          </w:p>
        </w:tc>
        <w:tc>
          <w:tcPr>
            <w:tcW w:w="1276" w:type="dxa"/>
            <w:vAlign w:val="center"/>
          </w:tcPr>
          <w:p w14:paraId="1E0548DE" w14:textId="77777777" w:rsidR="00A76CE8" w:rsidRPr="00A76CE8" w:rsidRDefault="00A76CE8" w:rsidP="00590450">
            <w:pPr>
              <w:spacing w:line="400" w:lineRule="exact"/>
              <w:jc w:val="center"/>
              <w:rPr>
                <w:rFonts w:eastAsia="標楷體"/>
                <w:color w:val="000000" w:themeColor="text1"/>
              </w:rPr>
            </w:pPr>
            <w:r w:rsidRPr="00A76CE8">
              <w:rPr>
                <w:rFonts w:eastAsia="標楷體" w:hint="eastAsia"/>
                <w:color w:val="000000" w:themeColor="text1"/>
              </w:rPr>
              <w:t>時間</w:t>
            </w:r>
          </w:p>
        </w:tc>
        <w:tc>
          <w:tcPr>
            <w:tcW w:w="5250" w:type="dxa"/>
            <w:gridSpan w:val="2"/>
            <w:vAlign w:val="center"/>
          </w:tcPr>
          <w:p w14:paraId="7FE7A604" w14:textId="77777777" w:rsidR="00A76CE8" w:rsidRPr="00A76CE8" w:rsidRDefault="00A76CE8" w:rsidP="00590450">
            <w:pPr>
              <w:spacing w:line="400" w:lineRule="exact"/>
              <w:jc w:val="center"/>
              <w:rPr>
                <w:rFonts w:eastAsia="標楷體"/>
                <w:color w:val="000000" w:themeColor="text1"/>
              </w:rPr>
            </w:pPr>
            <w:r w:rsidRPr="00A76CE8">
              <w:rPr>
                <w:rFonts w:eastAsia="標楷體" w:hint="eastAsia"/>
                <w:color w:val="000000" w:themeColor="text1"/>
              </w:rPr>
              <w:t>課程內容</w:t>
            </w:r>
          </w:p>
        </w:tc>
        <w:tc>
          <w:tcPr>
            <w:tcW w:w="2546" w:type="dxa"/>
            <w:vAlign w:val="center"/>
          </w:tcPr>
          <w:p w14:paraId="74D8DA51" w14:textId="77777777" w:rsidR="00A76CE8" w:rsidRPr="00A76CE8" w:rsidRDefault="00A76CE8" w:rsidP="00590450">
            <w:pPr>
              <w:spacing w:line="400" w:lineRule="exact"/>
              <w:jc w:val="center"/>
              <w:rPr>
                <w:rFonts w:eastAsia="標楷體"/>
                <w:color w:val="000000" w:themeColor="text1"/>
              </w:rPr>
            </w:pPr>
            <w:r w:rsidRPr="00A76CE8">
              <w:rPr>
                <w:rFonts w:eastAsia="標楷體" w:hint="eastAsia"/>
                <w:color w:val="000000" w:themeColor="text1"/>
              </w:rPr>
              <w:t>講師</w:t>
            </w:r>
            <w:r w:rsidRPr="00A76CE8">
              <w:rPr>
                <w:rFonts w:eastAsia="標楷體" w:hint="eastAsia"/>
                <w:color w:val="000000" w:themeColor="text1"/>
              </w:rPr>
              <w:t>/</w:t>
            </w:r>
            <w:r w:rsidRPr="00A76CE8">
              <w:rPr>
                <w:rFonts w:eastAsia="標楷體" w:hint="eastAsia"/>
                <w:color w:val="000000" w:themeColor="text1"/>
              </w:rPr>
              <w:t>助教</w:t>
            </w:r>
          </w:p>
        </w:tc>
      </w:tr>
      <w:tr w:rsidR="00A76CE8" w:rsidRPr="00A76CE8" w14:paraId="24DEDA26" w14:textId="77777777" w:rsidTr="00590450">
        <w:trPr>
          <w:trHeight w:val="454"/>
        </w:trPr>
        <w:tc>
          <w:tcPr>
            <w:tcW w:w="567" w:type="dxa"/>
            <w:vAlign w:val="center"/>
          </w:tcPr>
          <w:p w14:paraId="288EB730" w14:textId="77777777" w:rsidR="00A76CE8" w:rsidRPr="00A76CE8" w:rsidRDefault="00A76CE8" w:rsidP="00590450">
            <w:pPr>
              <w:spacing w:line="400" w:lineRule="exact"/>
              <w:jc w:val="center"/>
              <w:rPr>
                <w:rFonts w:eastAsia="標楷體"/>
                <w:color w:val="000000" w:themeColor="text1"/>
              </w:rPr>
            </w:pPr>
            <w:r w:rsidRPr="00A76CE8">
              <w:rPr>
                <w:rFonts w:eastAsia="標楷體" w:hint="eastAsia"/>
                <w:color w:val="000000" w:themeColor="text1"/>
              </w:rPr>
              <w:t>1</w:t>
            </w:r>
          </w:p>
        </w:tc>
        <w:tc>
          <w:tcPr>
            <w:tcW w:w="1276" w:type="dxa"/>
            <w:vAlign w:val="center"/>
          </w:tcPr>
          <w:p w14:paraId="295B0145" w14:textId="67B3D245" w:rsidR="00A76CE8" w:rsidRPr="00A76CE8" w:rsidRDefault="00A76CE8" w:rsidP="00590450">
            <w:pPr>
              <w:spacing w:line="400" w:lineRule="exact"/>
              <w:jc w:val="center"/>
              <w:rPr>
                <w:rFonts w:eastAsia="標楷體"/>
                <w:color w:val="000000" w:themeColor="text1"/>
              </w:rPr>
            </w:pPr>
            <w:r w:rsidRPr="00A76CE8">
              <w:rPr>
                <w:rFonts w:eastAsia="標楷體"/>
                <w:color w:val="000000" w:themeColor="text1"/>
              </w:rPr>
              <w:t>08</w:t>
            </w:r>
            <w:r w:rsidRPr="00A76CE8">
              <w:rPr>
                <w:rFonts w:eastAsia="標楷體" w:hint="eastAsia"/>
                <w:color w:val="000000" w:themeColor="text1"/>
              </w:rPr>
              <w:t>：</w:t>
            </w:r>
            <w:r w:rsidRPr="00A76CE8">
              <w:rPr>
                <w:rFonts w:eastAsia="標楷體" w:hint="eastAsia"/>
                <w:color w:val="000000" w:themeColor="text1"/>
              </w:rPr>
              <w:t>00~</w:t>
            </w:r>
            <w:r w:rsidR="00590450">
              <w:rPr>
                <w:rFonts w:eastAsia="標楷體" w:hint="eastAsia"/>
                <w:color w:val="000000" w:themeColor="text1"/>
              </w:rPr>
              <w:t xml:space="preserve"> </w:t>
            </w:r>
            <w:r w:rsidRPr="00A76CE8">
              <w:rPr>
                <w:rFonts w:eastAsia="標楷體"/>
                <w:color w:val="000000" w:themeColor="text1"/>
              </w:rPr>
              <w:t>08</w:t>
            </w:r>
            <w:r w:rsidRPr="00A76CE8">
              <w:rPr>
                <w:rFonts w:eastAsia="標楷體" w:hint="eastAsia"/>
                <w:color w:val="000000" w:themeColor="text1"/>
              </w:rPr>
              <w:t>：</w:t>
            </w:r>
            <w:r w:rsidRPr="00A76CE8">
              <w:rPr>
                <w:rFonts w:eastAsia="標楷體" w:hint="eastAsia"/>
                <w:color w:val="000000" w:themeColor="text1"/>
              </w:rPr>
              <w:t>1</w:t>
            </w:r>
            <w:r w:rsidRPr="00A76CE8">
              <w:rPr>
                <w:rFonts w:eastAsia="標楷體"/>
                <w:color w:val="000000" w:themeColor="text1"/>
              </w:rPr>
              <w:t>0</w:t>
            </w:r>
          </w:p>
        </w:tc>
        <w:tc>
          <w:tcPr>
            <w:tcW w:w="5250" w:type="dxa"/>
            <w:gridSpan w:val="2"/>
            <w:vAlign w:val="center"/>
          </w:tcPr>
          <w:p w14:paraId="4C5DA796" w14:textId="77777777" w:rsidR="00A76CE8" w:rsidRDefault="00A76CE8" w:rsidP="00590450">
            <w:pPr>
              <w:spacing w:line="400" w:lineRule="exact"/>
              <w:jc w:val="center"/>
              <w:rPr>
                <w:rFonts w:eastAsia="標楷體"/>
                <w:color w:val="000000" w:themeColor="text1"/>
              </w:rPr>
            </w:pPr>
            <w:r>
              <w:rPr>
                <w:rFonts w:eastAsia="標楷體" w:hint="eastAsia"/>
                <w:color w:val="000000" w:themeColor="text1"/>
              </w:rPr>
              <w:t>報到</w:t>
            </w:r>
          </w:p>
          <w:p w14:paraId="461BA66F" w14:textId="4CB83D31" w:rsidR="00A76CE8" w:rsidRPr="00A76CE8" w:rsidRDefault="00A76CE8" w:rsidP="00590450">
            <w:pPr>
              <w:spacing w:line="400" w:lineRule="exact"/>
              <w:jc w:val="center"/>
              <w:rPr>
                <w:rFonts w:eastAsia="標楷體"/>
                <w:color w:val="000000" w:themeColor="text1"/>
              </w:rPr>
            </w:pPr>
            <w:r w:rsidRPr="00A76CE8">
              <w:rPr>
                <w:rFonts w:eastAsia="標楷體" w:hint="eastAsia"/>
                <w:color w:val="000000" w:themeColor="text1"/>
              </w:rPr>
              <w:t>長官致詞</w:t>
            </w:r>
          </w:p>
        </w:tc>
        <w:tc>
          <w:tcPr>
            <w:tcW w:w="2546" w:type="dxa"/>
            <w:vAlign w:val="center"/>
          </w:tcPr>
          <w:p w14:paraId="2DCCCCF0" w14:textId="77777777" w:rsidR="00A76CE8" w:rsidRPr="00A76CE8" w:rsidRDefault="00A76CE8" w:rsidP="00590450">
            <w:pPr>
              <w:spacing w:line="400" w:lineRule="exact"/>
              <w:jc w:val="center"/>
              <w:rPr>
                <w:rFonts w:eastAsia="標楷體"/>
                <w:color w:val="000000" w:themeColor="text1"/>
              </w:rPr>
            </w:pPr>
            <w:r w:rsidRPr="00A76CE8">
              <w:rPr>
                <w:rFonts w:eastAsia="標楷體" w:hint="eastAsia"/>
                <w:color w:val="000000" w:themeColor="text1"/>
              </w:rPr>
              <w:t>單位長官</w:t>
            </w:r>
          </w:p>
        </w:tc>
      </w:tr>
      <w:tr w:rsidR="00A76CE8" w:rsidRPr="00A76CE8" w14:paraId="42E3F14A" w14:textId="77777777" w:rsidTr="00590450">
        <w:trPr>
          <w:trHeight w:val="454"/>
        </w:trPr>
        <w:tc>
          <w:tcPr>
            <w:tcW w:w="567" w:type="dxa"/>
            <w:vAlign w:val="center"/>
          </w:tcPr>
          <w:p w14:paraId="146397CF" w14:textId="77777777" w:rsidR="00A76CE8" w:rsidRPr="00A76CE8" w:rsidRDefault="00A76CE8" w:rsidP="00590450">
            <w:pPr>
              <w:spacing w:line="400" w:lineRule="exact"/>
              <w:jc w:val="center"/>
              <w:rPr>
                <w:rFonts w:eastAsia="標楷體"/>
                <w:color w:val="000000" w:themeColor="text1"/>
              </w:rPr>
            </w:pPr>
            <w:r w:rsidRPr="00A76CE8">
              <w:rPr>
                <w:rFonts w:eastAsia="標楷體"/>
                <w:color w:val="000000" w:themeColor="text1"/>
              </w:rPr>
              <w:t>2</w:t>
            </w:r>
          </w:p>
        </w:tc>
        <w:tc>
          <w:tcPr>
            <w:tcW w:w="1276" w:type="dxa"/>
            <w:vAlign w:val="center"/>
          </w:tcPr>
          <w:p w14:paraId="295B61A4" w14:textId="4237ADF5" w:rsidR="00A76CE8" w:rsidRPr="00A76CE8" w:rsidRDefault="00A76CE8" w:rsidP="00590450">
            <w:pPr>
              <w:spacing w:line="400" w:lineRule="exact"/>
              <w:jc w:val="center"/>
              <w:rPr>
                <w:rFonts w:eastAsia="標楷體"/>
                <w:color w:val="000000" w:themeColor="text1"/>
              </w:rPr>
            </w:pPr>
            <w:r w:rsidRPr="00A76CE8">
              <w:rPr>
                <w:rFonts w:eastAsia="標楷體"/>
                <w:color w:val="000000" w:themeColor="text1"/>
              </w:rPr>
              <w:t>08</w:t>
            </w:r>
            <w:r w:rsidRPr="00A76CE8">
              <w:rPr>
                <w:rFonts w:eastAsia="標楷體" w:hint="eastAsia"/>
                <w:color w:val="000000" w:themeColor="text1"/>
              </w:rPr>
              <w:t>：</w:t>
            </w:r>
            <w:r w:rsidRPr="00A76CE8">
              <w:rPr>
                <w:rFonts w:eastAsia="標楷體" w:hint="eastAsia"/>
                <w:color w:val="000000" w:themeColor="text1"/>
              </w:rPr>
              <w:t>1</w:t>
            </w:r>
            <w:r w:rsidRPr="00A76CE8">
              <w:rPr>
                <w:rFonts w:eastAsia="標楷體"/>
                <w:color w:val="000000" w:themeColor="text1"/>
              </w:rPr>
              <w:t>0</w:t>
            </w:r>
            <w:r w:rsidRPr="00A76CE8">
              <w:rPr>
                <w:rFonts w:eastAsia="標楷體" w:hint="eastAsia"/>
                <w:color w:val="000000" w:themeColor="text1"/>
              </w:rPr>
              <w:t>~</w:t>
            </w:r>
            <w:r w:rsidR="00590450">
              <w:rPr>
                <w:rFonts w:eastAsia="標楷體" w:hint="eastAsia"/>
                <w:color w:val="000000" w:themeColor="text1"/>
              </w:rPr>
              <w:t xml:space="preserve">  </w:t>
            </w:r>
            <w:r w:rsidRPr="00A76CE8">
              <w:rPr>
                <w:rFonts w:eastAsia="標楷體"/>
                <w:color w:val="000000" w:themeColor="text1"/>
              </w:rPr>
              <w:t>09</w:t>
            </w:r>
            <w:r w:rsidRPr="00A76CE8">
              <w:rPr>
                <w:rFonts w:eastAsia="標楷體" w:hint="eastAsia"/>
                <w:color w:val="000000" w:themeColor="text1"/>
              </w:rPr>
              <w:t>：</w:t>
            </w:r>
            <w:r w:rsidRPr="00A76CE8">
              <w:rPr>
                <w:rFonts w:eastAsia="標楷體"/>
                <w:color w:val="000000" w:themeColor="text1"/>
              </w:rPr>
              <w:t>1</w:t>
            </w:r>
            <w:r w:rsidRPr="00A76CE8">
              <w:rPr>
                <w:rFonts w:eastAsia="標楷體" w:hint="eastAsia"/>
                <w:color w:val="000000" w:themeColor="text1"/>
              </w:rPr>
              <w:t>0</w:t>
            </w:r>
          </w:p>
        </w:tc>
        <w:tc>
          <w:tcPr>
            <w:tcW w:w="5250" w:type="dxa"/>
            <w:gridSpan w:val="2"/>
            <w:vAlign w:val="center"/>
          </w:tcPr>
          <w:p w14:paraId="52E6AC10" w14:textId="4272F202" w:rsidR="00A76CE8" w:rsidRPr="00A76CE8" w:rsidRDefault="00A76CE8" w:rsidP="00590450">
            <w:pPr>
              <w:spacing w:line="400" w:lineRule="exact"/>
              <w:jc w:val="center"/>
              <w:rPr>
                <w:rFonts w:eastAsia="標楷體"/>
                <w:color w:val="000000" w:themeColor="text1"/>
              </w:rPr>
            </w:pPr>
            <w:r w:rsidRPr="00A76CE8">
              <w:rPr>
                <w:rFonts w:eastAsia="標楷體" w:hint="eastAsia"/>
                <w:color w:val="000000" w:themeColor="text1"/>
              </w:rPr>
              <w:t>戰</w:t>
            </w:r>
            <w:r w:rsidRPr="00A76CE8">
              <w:rPr>
                <w:rFonts w:eastAsia="標楷體" w:hint="eastAsia"/>
                <w:color w:val="000000" w:themeColor="text1"/>
              </w:rPr>
              <w:t>(</w:t>
            </w:r>
            <w:r w:rsidRPr="00A76CE8">
              <w:rPr>
                <w:rFonts w:eastAsia="標楷體" w:hint="eastAsia"/>
                <w:color w:val="000000" w:themeColor="text1"/>
              </w:rPr>
              <w:t>急</w:t>
            </w:r>
            <w:r w:rsidRPr="00A76CE8">
              <w:rPr>
                <w:rFonts w:eastAsia="標楷體" w:hint="eastAsia"/>
                <w:color w:val="000000" w:themeColor="text1"/>
              </w:rPr>
              <w:t>)</w:t>
            </w:r>
            <w:r w:rsidRPr="00A76CE8">
              <w:rPr>
                <w:rFonts w:eastAsia="標楷體" w:hint="eastAsia"/>
                <w:color w:val="000000" w:themeColor="text1"/>
              </w:rPr>
              <w:t>傷照護概論</w:t>
            </w:r>
          </w:p>
        </w:tc>
        <w:tc>
          <w:tcPr>
            <w:tcW w:w="2546" w:type="dxa"/>
            <w:vAlign w:val="center"/>
          </w:tcPr>
          <w:p w14:paraId="6A708F5B" w14:textId="430B916D" w:rsidR="00A76CE8" w:rsidRPr="00A76CE8" w:rsidRDefault="00A76CE8" w:rsidP="00590450">
            <w:pPr>
              <w:spacing w:line="400" w:lineRule="exact"/>
              <w:jc w:val="center"/>
              <w:rPr>
                <w:rFonts w:eastAsia="標楷體"/>
                <w:color w:val="000000" w:themeColor="text1"/>
              </w:rPr>
            </w:pPr>
            <w:r w:rsidRPr="00A76CE8">
              <w:rPr>
                <w:rFonts w:eastAsia="標楷體" w:hint="eastAsia"/>
                <w:color w:val="000000" w:themeColor="text1"/>
              </w:rPr>
              <w:t>講師</w:t>
            </w:r>
            <w:r w:rsidRPr="00A76CE8">
              <w:rPr>
                <w:rFonts w:eastAsia="標楷體" w:hint="eastAsia"/>
                <w:color w:val="000000" w:themeColor="text1"/>
              </w:rPr>
              <w:t>-</w:t>
            </w:r>
            <w:r w:rsidRPr="00A76CE8">
              <w:rPr>
                <w:rFonts w:eastAsia="標楷體" w:hint="eastAsia"/>
                <w:color w:val="000000" w:themeColor="text1"/>
              </w:rPr>
              <w:t>李晧宇</w:t>
            </w:r>
            <w:r w:rsidR="007B7E2F" w:rsidRPr="007B7E2F">
              <w:rPr>
                <w:rFonts w:eastAsia="標楷體" w:hint="eastAsia"/>
                <w:color w:val="000000" w:themeColor="text1"/>
              </w:rPr>
              <w:t>醫師</w:t>
            </w:r>
          </w:p>
          <w:p w14:paraId="7B3888C5" w14:textId="1FE4D49A" w:rsidR="00A76CE8" w:rsidRPr="00A76CE8" w:rsidRDefault="00590450" w:rsidP="00C014AC">
            <w:pPr>
              <w:spacing w:line="400" w:lineRule="exact"/>
              <w:jc w:val="center"/>
              <w:rPr>
                <w:rFonts w:eastAsia="標楷體"/>
                <w:color w:val="000000" w:themeColor="text1"/>
              </w:rPr>
            </w:pPr>
            <w:r>
              <w:rPr>
                <w:rFonts w:eastAsia="標楷體" w:hint="eastAsia"/>
                <w:color w:val="000000" w:themeColor="text1"/>
              </w:rPr>
              <w:t xml:space="preserve"> </w:t>
            </w:r>
            <w:r w:rsidR="00A76CE8" w:rsidRPr="00A76CE8">
              <w:rPr>
                <w:rFonts w:eastAsia="標楷體" w:hint="eastAsia"/>
                <w:color w:val="000000" w:themeColor="text1"/>
              </w:rPr>
              <w:t>助教</w:t>
            </w:r>
            <w:r w:rsidR="00A76CE8" w:rsidRPr="00A76CE8">
              <w:rPr>
                <w:rFonts w:eastAsia="標楷體" w:hint="eastAsia"/>
                <w:color w:val="000000" w:themeColor="text1"/>
              </w:rPr>
              <w:t>-</w:t>
            </w:r>
            <w:r w:rsidR="00C014AC">
              <w:rPr>
                <w:rFonts w:eastAsia="標楷體" w:hint="eastAsia"/>
                <w:color w:val="000000" w:themeColor="text1"/>
              </w:rPr>
              <w:t>林采學個管</w:t>
            </w:r>
            <w:r w:rsidR="007B7E2F" w:rsidRPr="007B7E2F">
              <w:rPr>
                <w:rFonts w:eastAsia="標楷體" w:hint="eastAsia"/>
                <w:color w:val="000000" w:themeColor="text1"/>
              </w:rPr>
              <w:t>師</w:t>
            </w:r>
          </w:p>
        </w:tc>
      </w:tr>
      <w:tr w:rsidR="001743C4" w:rsidRPr="00A76CE8" w14:paraId="5AE1BBCE" w14:textId="26048D13" w:rsidTr="00590450">
        <w:trPr>
          <w:trHeight w:val="454"/>
        </w:trPr>
        <w:tc>
          <w:tcPr>
            <w:tcW w:w="567" w:type="dxa"/>
            <w:vAlign w:val="center"/>
          </w:tcPr>
          <w:p w14:paraId="3DAC8A4F" w14:textId="36772817" w:rsidR="001743C4" w:rsidRPr="00A76CE8" w:rsidRDefault="001743C4" w:rsidP="00590450">
            <w:pPr>
              <w:spacing w:line="400" w:lineRule="exact"/>
              <w:jc w:val="center"/>
              <w:rPr>
                <w:rFonts w:eastAsia="標楷體"/>
                <w:color w:val="000000" w:themeColor="text1"/>
              </w:rPr>
            </w:pPr>
          </w:p>
        </w:tc>
        <w:tc>
          <w:tcPr>
            <w:tcW w:w="1276" w:type="dxa"/>
            <w:vAlign w:val="center"/>
          </w:tcPr>
          <w:p w14:paraId="635155C2" w14:textId="7CE26123" w:rsidR="001743C4" w:rsidRPr="00A76CE8" w:rsidRDefault="001743C4" w:rsidP="00590450">
            <w:pPr>
              <w:spacing w:line="400" w:lineRule="exact"/>
              <w:jc w:val="center"/>
              <w:rPr>
                <w:rFonts w:eastAsia="標楷體"/>
                <w:color w:val="000000" w:themeColor="text1"/>
              </w:rPr>
            </w:pPr>
          </w:p>
        </w:tc>
        <w:tc>
          <w:tcPr>
            <w:tcW w:w="2693" w:type="dxa"/>
            <w:vAlign w:val="center"/>
          </w:tcPr>
          <w:p w14:paraId="11BFC7A7" w14:textId="77777777" w:rsidR="001743C4" w:rsidRDefault="001743C4" w:rsidP="00590450">
            <w:pPr>
              <w:spacing w:line="400" w:lineRule="exact"/>
              <w:jc w:val="center"/>
              <w:rPr>
                <w:rFonts w:eastAsia="標楷體"/>
                <w:color w:val="000000" w:themeColor="text1"/>
              </w:rPr>
            </w:pPr>
            <w:r w:rsidRPr="00A76CE8">
              <w:rPr>
                <w:rFonts w:eastAsia="標楷體" w:hint="eastAsia"/>
                <w:color w:val="000000" w:themeColor="text1"/>
              </w:rPr>
              <w:t>止血爭秒，整體評估：</w:t>
            </w:r>
          </w:p>
          <w:p w14:paraId="63AC0FA9" w14:textId="055B0E37" w:rsidR="001743C4" w:rsidRPr="00A76CE8" w:rsidRDefault="001743C4" w:rsidP="00590450">
            <w:pPr>
              <w:spacing w:line="400" w:lineRule="exact"/>
              <w:jc w:val="center"/>
              <w:rPr>
                <w:rFonts w:eastAsia="標楷體"/>
                <w:color w:val="000000" w:themeColor="text1"/>
              </w:rPr>
            </w:pPr>
            <w:r w:rsidRPr="00A76CE8">
              <w:rPr>
                <w:rFonts w:eastAsia="標楷體" w:hint="eastAsia"/>
                <w:color w:val="000000" w:themeColor="text1"/>
              </w:rPr>
              <w:t>MARCH</w:t>
            </w:r>
            <w:r w:rsidRPr="00A76CE8">
              <w:rPr>
                <w:rFonts w:eastAsia="標楷體" w:hint="eastAsia"/>
                <w:color w:val="000000" w:themeColor="text1"/>
              </w:rPr>
              <w:t>評估實作</w:t>
            </w:r>
          </w:p>
        </w:tc>
        <w:tc>
          <w:tcPr>
            <w:tcW w:w="2557" w:type="dxa"/>
            <w:vAlign w:val="center"/>
          </w:tcPr>
          <w:p w14:paraId="6932D570" w14:textId="29C4038D" w:rsidR="001743C4" w:rsidRPr="00A76CE8" w:rsidRDefault="0041647C" w:rsidP="00590450">
            <w:pPr>
              <w:spacing w:line="400" w:lineRule="exact"/>
              <w:jc w:val="center"/>
              <w:rPr>
                <w:rFonts w:eastAsia="標楷體"/>
                <w:color w:val="000000" w:themeColor="text1"/>
              </w:rPr>
            </w:pPr>
            <w:r w:rsidRPr="0041647C">
              <w:rPr>
                <w:rFonts w:eastAsia="標楷體" w:hint="eastAsia"/>
                <w:color w:val="000000" w:themeColor="text1"/>
              </w:rPr>
              <w:t>控氣道，穩呼吸：</w:t>
            </w:r>
            <w:r w:rsidRPr="0041647C">
              <w:rPr>
                <w:rFonts w:eastAsia="標楷體" w:hint="eastAsia"/>
                <w:color w:val="000000" w:themeColor="text1"/>
              </w:rPr>
              <w:t>AR</w:t>
            </w:r>
            <w:r w:rsidRPr="0041647C">
              <w:rPr>
                <w:rFonts w:eastAsia="標楷體" w:hint="eastAsia"/>
                <w:color w:val="000000" w:themeColor="text1"/>
              </w:rPr>
              <w:t>實務處置</w:t>
            </w:r>
          </w:p>
        </w:tc>
        <w:tc>
          <w:tcPr>
            <w:tcW w:w="2546" w:type="dxa"/>
            <w:vAlign w:val="center"/>
          </w:tcPr>
          <w:p w14:paraId="17A4D9B0" w14:textId="1D9A8AC7" w:rsidR="001743C4" w:rsidRPr="00A76CE8" w:rsidRDefault="0041647C" w:rsidP="00590450">
            <w:pPr>
              <w:spacing w:line="400" w:lineRule="exact"/>
              <w:jc w:val="center"/>
              <w:rPr>
                <w:rFonts w:eastAsia="標楷體"/>
                <w:color w:val="000000" w:themeColor="text1"/>
              </w:rPr>
            </w:pPr>
            <w:r w:rsidRPr="0041647C">
              <w:rPr>
                <w:rFonts w:eastAsia="標楷體" w:hint="eastAsia"/>
                <w:color w:val="000000" w:themeColor="text1"/>
              </w:rPr>
              <w:t>撐到底，帶回家：</w:t>
            </w:r>
            <w:r w:rsidRPr="0041647C">
              <w:rPr>
                <w:rFonts w:eastAsia="標楷體" w:hint="eastAsia"/>
                <w:color w:val="000000" w:themeColor="text1"/>
              </w:rPr>
              <w:t xml:space="preserve"> </w:t>
            </w:r>
            <w:r w:rsidRPr="0041647C">
              <w:rPr>
                <w:rFonts w:eastAsia="標楷體" w:hint="eastAsia"/>
                <w:color w:val="000000" w:themeColor="text1"/>
              </w:rPr>
              <w:t>保護、固定與搬運</w:t>
            </w:r>
          </w:p>
        </w:tc>
      </w:tr>
      <w:tr w:rsidR="0041647C" w:rsidRPr="00A76CE8" w14:paraId="2E6B72E8" w14:textId="77777777" w:rsidTr="00590450">
        <w:trPr>
          <w:trHeight w:val="454"/>
        </w:trPr>
        <w:tc>
          <w:tcPr>
            <w:tcW w:w="567" w:type="dxa"/>
            <w:vAlign w:val="center"/>
          </w:tcPr>
          <w:p w14:paraId="16DF7E0B" w14:textId="77777777" w:rsidR="0041647C" w:rsidRPr="00A76CE8" w:rsidRDefault="0041647C" w:rsidP="00590450">
            <w:pPr>
              <w:spacing w:line="400" w:lineRule="exact"/>
              <w:jc w:val="center"/>
              <w:rPr>
                <w:rFonts w:eastAsia="標楷體"/>
                <w:color w:val="000000" w:themeColor="text1"/>
              </w:rPr>
            </w:pPr>
          </w:p>
        </w:tc>
        <w:tc>
          <w:tcPr>
            <w:tcW w:w="1276" w:type="dxa"/>
            <w:vAlign w:val="center"/>
          </w:tcPr>
          <w:p w14:paraId="16F326AB" w14:textId="77777777" w:rsidR="0041647C" w:rsidRPr="00A76CE8" w:rsidRDefault="0041647C" w:rsidP="00590450">
            <w:pPr>
              <w:spacing w:line="400" w:lineRule="exact"/>
              <w:jc w:val="center"/>
              <w:rPr>
                <w:rFonts w:eastAsia="標楷體"/>
                <w:color w:val="000000" w:themeColor="text1"/>
              </w:rPr>
            </w:pPr>
          </w:p>
        </w:tc>
        <w:tc>
          <w:tcPr>
            <w:tcW w:w="2693" w:type="dxa"/>
            <w:vAlign w:val="center"/>
          </w:tcPr>
          <w:p w14:paraId="487A93A6" w14:textId="77777777" w:rsidR="00EB7152" w:rsidRDefault="0041647C" w:rsidP="00590450">
            <w:pPr>
              <w:spacing w:line="400" w:lineRule="exact"/>
              <w:jc w:val="center"/>
              <w:rPr>
                <w:rFonts w:eastAsia="標楷體"/>
                <w:color w:val="000000" w:themeColor="text1"/>
              </w:rPr>
            </w:pPr>
            <w:r w:rsidRPr="0041647C">
              <w:rPr>
                <w:rFonts w:eastAsia="標楷體" w:hint="eastAsia"/>
                <w:color w:val="000000" w:themeColor="text1"/>
              </w:rPr>
              <w:t>王則堯醫師</w:t>
            </w:r>
            <w:r w:rsidR="00EB7152">
              <w:rPr>
                <w:rFonts w:eastAsia="標楷體" w:hint="eastAsia"/>
                <w:color w:val="000000" w:themeColor="text1"/>
              </w:rPr>
              <w:t>/</w:t>
            </w:r>
          </w:p>
          <w:p w14:paraId="2324E845" w14:textId="2FADF983" w:rsidR="00EB7152" w:rsidRDefault="00590450" w:rsidP="00590450">
            <w:pPr>
              <w:spacing w:line="400" w:lineRule="exact"/>
              <w:jc w:val="center"/>
              <w:rPr>
                <w:rFonts w:eastAsia="標楷體"/>
                <w:color w:val="000000" w:themeColor="text1"/>
              </w:rPr>
            </w:pPr>
            <w:r>
              <w:rPr>
                <w:rFonts w:eastAsia="標楷體" w:hint="eastAsia"/>
                <w:color w:val="000000" w:themeColor="text1"/>
              </w:rPr>
              <w:t xml:space="preserve"> </w:t>
            </w:r>
            <w:r>
              <w:rPr>
                <w:rFonts w:eastAsia="標楷體"/>
                <w:color w:val="000000" w:themeColor="text1"/>
              </w:rPr>
              <w:t xml:space="preserve"> </w:t>
            </w:r>
            <w:r w:rsidR="00EB7152" w:rsidRPr="00EB7152">
              <w:rPr>
                <w:rFonts w:eastAsia="標楷體" w:hint="eastAsia"/>
                <w:color w:val="000000" w:themeColor="text1"/>
              </w:rPr>
              <w:t>曾彥樵護理師</w:t>
            </w:r>
            <w:r w:rsidR="00EB7152">
              <w:rPr>
                <w:rFonts w:eastAsia="標楷體" w:hint="eastAsia"/>
                <w:color w:val="000000" w:themeColor="text1"/>
              </w:rPr>
              <w:t>/</w:t>
            </w:r>
          </w:p>
          <w:p w14:paraId="091F2A38" w14:textId="4049E3C4" w:rsidR="0041647C" w:rsidRPr="00A76CE8" w:rsidRDefault="00590450" w:rsidP="00590450">
            <w:pPr>
              <w:spacing w:line="400" w:lineRule="exact"/>
              <w:jc w:val="center"/>
              <w:rPr>
                <w:rFonts w:eastAsia="標楷體"/>
                <w:color w:val="000000" w:themeColor="text1"/>
              </w:rPr>
            </w:pPr>
            <w:r>
              <w:rPr>
                <w:rFonts w:eastAsia="標楷體" w:hint="eastAsia"/>
                <w:color w:val="000000" w:themeColor="text1"/>
              </w:rPr>
              <w:t xml:space="preserve"> </w:t>
            </w:r>
            <w:r w:rsidR="00EB7152" w:rsidRPr="00EB7152">
              <w:rPr>
                <w:rFonts w:eastAsia="標楷體" w:hint="eastAsia"/>
                <w:color w:val="000000" w:themeColor="text1"/>
              </w:rPr>
              <w:t>楊淑娟護理師</w:t>
            </w:r>
          </w:p>
        </w:tc>
        <w:tc>
          <w:tcPr>
            <w:tcW w:w="2557" w:type="dxa"/>
            <w:vAlign w:val="center"/>
          </w:tcPr>
          <w:p w14:paraId="3CDCC396" w14:textId="77777777" w:rsidR="00EB7152" w:rsidRDefault="0041647C" w:rsidP="00590450">
            <w:pPr>
              <w:spacing w:line="400" w:lineRule="exact"/>
              <w:ind w:firstLineChars="200" w:firstLine="480"/>
              <w:rPr>
                <w:rFonts w:eastAsia="標楷體"/>
                <w:color w:val="000000" w:themeColor="text1"/>
              </w:rPr>
            </w:pPr>
            <w:r>
              <w:rPr>
                <w:rFonts w:eastAsia="標楷體" w:hint="eastAsia"/>
                <w:color w:val="000000" w:themeColor="text1"/>
              </w:rPr>
              <w:t>陳春廷</w:t>
            </w:r>
            <w:r w:rsidRPr="0041647C">
              <w:rPr>
                <w:rFonts w:eastAsia="標楷體" w:hint="eastAsia"/>
                <w:color w:val="000000" w:themeColor="text1"/>
              </w:rPr>
              <w:t>主任</w:t>
            </w:r>
            <w:r w:rsidR="00EB7152">
              <w:rPr>
                <w:rFonts w:eastAsia="標楷體" w:hint="eastAsia"/>
                <w:color w:val="000000" w:themeColor="text1"/>
              </w:rPr>
              <w:t>/</w:t>
            </w:r>
          </w:p>
          <w:p w14:paraId="2D5A4159" w14:textId="77777777" w:rsidR="0041647C" w:rsidRDefault="00590450" w:rsidP="00C014AC">
            <w:pPr>
              <w:spacing w:line="400" w:lineRule="exact"/>
              <w:jc w:val="center"/>
              <w:rPr>
                <w:rFonts w:eastAsia="標楷體"/>
                <w:color w:val="000000" w:themeColor="text1"/>
              </w:rPr>
            </w:pPr>
            <w:r>
              <w:rPr>
                <w:rFonts w:eastAsia="標楷體" w:hint="eastAsia"/>
                <w:color w:val="000000" w:themeColor="text1"/>
              </w:rPr>
              <w:t xml:space="preserve"> </w:t>
            </w:r>
            <w:r>
              <w:rPr>
                <w:rFonts w:eastAsia="標楷體"/>
                <w:color w:val="000000" w:themeColor="text1"/>
              </w:rPr>
              <w:t xml:space="preserve"> </w:t>
            </w:r>
            <w:r w:rsidR="007B7E2F">
              <w:rPr>
                <w:rFonts w:eastAsia="標楷體" w:hint="eastAsia"/>
                <w:color w:val="000000" w:themeColor="text1"/>
              </w:rPr>
              <w:t>游欣樺護理師</w:t>
            </w:r>
            <w:r w:rsidR="00C014AC">
              <w:rPr>
                <w:rFonts w:eastAsia="標楷體" w:hint="eastAsia"/>
                <w:color w:val="000000" w:themeColor="text1"/>
              </w:rPr>
              <w:t>/</w:t>
            </w:r>
          </w:p>
          <w:p w14:paraId="0BA34D63" w14:textId="7A1AF8D7" w:rsidR="00C014AC" w:rsidRPr="0041647C" w:rsidRDefault="00C014AC" w:rsidP="00C014AC">
            <w:pPr>
              <w:spacing w:line="400" w:lineRule="exact"/>
              <w:jc w:val="center"/>
              <w:rPr>
                <w:rFonts w:eastAsia="標楷體"/>
                <w:color w:val="000000" w:themeColor="text1"/>
              </w:rPr>
            </w:pPr>
            <w:r w:rsidRPr="00C014AC">
              <w:rPr>
                <w:rFonts w:eastAsia="標楷體" w:hint="eastAsia"/>
                <w:color w:val="000000" w:themeColor="text1"/>
              </w:rPr>
              <w:t>林采學個管師</w:t>
            </w:r>
          </w:p>
        </w:tc>
        <w:tc>
          <w:tcPr>
            <w:tcW w:w="2546" w:type="dxa"/>
            <w:vAlign w:val="center"/>
          </w:tcPr>
          <w:p w14:paraId="74D62E87" w14:textId="77777777" w:rsidR="00EB7152" w:rsidRDefault="0041647C" w:rsidP="00590450">
            <w:pPr>
              <w:spacing w:line="400" w:lineRule="exact"/>
              <w:jc w:val="center"/>
              <w:rPr>
                <w:rFonts w:eastAsia="標楷體"/>
                <w:color w:val="000000" w:themeColor="text1"/>
              </w:rPr>
            </w:pPr>
            <w:r w:rsidRPr="0041647C">
              <w:rPr>
                <w:rFonts w:eastAsia="標楷體" w:hint="eastAsia"/>
                <w:color w:val="000000" w:themeColor="text1"/>
              </w:rPr>
              <w:t>李晧宇醫師</w:t>
            </w:r>
            <w:r w:rsidR="00EB7152">
              <w:rPr>
                <w:rFonts w:eastAsia="標楷體" w:hint="eastAsia"/>
                <w:color w:val="000000" w:themeColor="text1"/>
              </w:rPr>
              <w:t>/</w:t>
            </w:r>
          </w:p>
          <w:p w14:paraId="0F7E7881" w14:textId="56D81463" w:rsidR="00EB7152" w:rsidRDefault="00590450" w:rsidP="00590450">
            <w:pPr>
              <w:spacing w:line="400" w:lineRule="exact"/>
              <w:jc w:val="center"/>
              <w:rPr>
                <w:rFonts w:eastAsia="標楷體"/>
                <w:color w:val="000000" w:themeColor="text1"/>
              </w:rPr>
            </w:pPr>
            <w:r>
              <w:rPr>
                <w:rFonts w:eastAsia="標楷體" w:hint="eastAsia"/>
                <w:color w:val="000000" w:themeColor="text1"/>
              </w:rPr>
              <w:t xml:space="preserve"> </w:t>
            </w:r>
            <w:r>
              <w:rPr>
                <w:rFonts w:eastAsia="標楷體"/>
                <w:color w:val="000000" w:themeColor="text1"/>
              </w:rPr>
              <w:t xml:space="preserve">   </w:t>
            </w:r>
            <w:r w:rsidR="00EB7152" w:rsidRPr="00EB7152">
              <w:rPr>
                <w:rFonts w:eastAsia="標楷體" w:hint="eastAsia"/>
                <w:color w:val="000000" w:themeColor="text1"/>
              </w:rPr>
              <w:t>蘇惠文副護理長</w:t>
            </w:r>
            <w:r w:rsidR="00EB7152">
              <w:rPr>
                <w:rFonts w:eastAsia="標楷體" w:hint="eastAsia"/>
                <w:color w:val="000000" w:themeColor="text1"/>
              </w:rPr>
              <w:t>/</w:t>
            </w:r>
          </w:p>
          <w:p w14:paraId="12DC746F" w14:textId="2E3FB4E4" w:rsidR="0041647C" w:rsidRPr="0041647C" w:rsidRDefault="00590450" w:rsidP="00590450">
            <w:pPr>
              <w:spacing w:line="400" w:lineRule="exact"/>
              <w:jc w:val="center"/>
              <w:rPr>
                <w:rFonts w:eastAsia="標楷體"/>
                <w:color w:val="000000" w:themeColor="text1"/>
              </w:rPr>
            </w:pPr>
            <w:r>
              <w:rPr>
                <w:rFonts w:eastAsia="標楷體" w:hint="eastAsia"/>
                <w:color w:val="000000" w:themeColor="text1"/>
              </w:rPr>
              <w:t xml:space="preserve"> </w:t>
            </w:r>
            <w:r w:rsidR="00CA315F">
              <w:rPr>
                <w:rStyle w:val="style11"/>
                <w:rFonts w:ascii="標楷體" w:eastAsia="標楷體" w:hAnsi="標楷體" w:hint="eastAsia"/>
                <w:color w:val="000000" w:themeColor="text1"/>
                <w:szCs w:val="24"/>
              </w:rPr>
              <w:t>林孟蓁</w:t>
            </w:r>
            <w:r w:rsidR="00EB7152" w:rsidRPr="00EB7152">
              <w:rPr>
                <w:rFonts w:eastAsia="標楷體" w:hint="eastAsia"/>
                <w:color w:val="000000" w:themeColor="text1"/>
              </w:rPr>
              <w:t>護理師</w:t>
            </w:r>
          </w:p>
        </w:tc>
      </w:tr>
      <w:tr w:rsidR="001C3382" w:rsidRPr="00A76CE8" w14:paraId="69B1A11E" w14:textId="12E1ABEA" w:rsidTr="00590450">
        <w:trPr>
          <w:trHeight w:val="454"/>
        </w:trPr>
        <w:tc>
          <w:tcPr>
            <w:tcW w:w="567" w:type="dxa"/>
            <w:vAlign w:val="center"/>
          </w:tcPr>
          <w:p w14:paraId="20EEBFE1" w14:textId="1449B8B3" w:rsidR="001C3382" w:rsidRPr="00A76CE8" w:rsidRDefault="001C3382" w:rsidP="00590450">
            <w:pPr>
              <w:spacing w:line="400" w:lineRule="exact"/>
              <w:jc w:val="center"/>
              <w:rPr>
                <w:rFonts w:eastAsia="標楷體"/>
                <w:color w:val="000000" w:themeColor="text1"/>
              </w:rPr>
            </w:pPr>
            <w:r>
              <w:rPr>
                <w:rFonts w:eastAsia="標楷體" w:hint="eastAsia"/>
                <w:color w:val="000000" w:themeColor="text1"/>
              </w:rPr>
              <w:t>3</w:t>
            </w:r>
          </w:p>
        </w:tc>
        <w:tc>
          <w:tcPr>
            <w:tcW w:w="1276" w:type="dxa"/>
            <w:vAlign w:val="center"/>
          </w:tcPr>
          <w:p w14:paraId="0243DFC0" w14:textId="18455268" w:rsidR="001C3382" w:rsidRPr="00911664" w:rsidRDefault="001C3382" w:rsidP="00590450">
            <w:pPr>
              <w:spacing w:line="400" w:lineRule="exact"/>
              <w:jc w:val="center"/>
              <w:rPr>
                <w:rFonts w:eastAsia="標楷體"/>
                <w:color w:val="000000" w:themeColor="text1"/>
              </w:rPr>
            </w:pPr>
            <w:r w:rsidRPr="00911664">
              <w:rPr>
                <w:rFonts w:eastAsia="標楷體" w:hint="eastAsia"/>
                <w:color w:val="000000" w:themeColor="text1"/>
              </w:rPr>
              <w:t>09</w:t>
            </w:r>
            <w:r w:rsidRPr="00911664">
              <w:rPr>
                <w:rFonts w:eastAsia="標楷體" w:hint="eastAsia"/>
                <w:color w:val="000000" w:themeColor="text1"/>
              </w:rPr>
              <w:t>：</w:t>
            </w:r>
            <w:r w:rsidRPr="00911664">
              <w:rPr>
                <w:rFonts w:eastAsia="標楷體" w:hint="eastAsia"/>
                <w:color w:val="000000" w:themeColor="text1"/>
              </w:rPr>
              <w:t>10~   10</w:t>
            </w:r>
            <w:r w:rsidRPr="00911664">
              <w:rPr>
                <w:rFonts w:eastAsia="標楷體" w:hint="eastAsia"/>
                <w:color w:val="000000" w:themeColor="text1"/>
              </w:rPr>
              <w:t>：</w:t>
            </w:r>
            <w:r w:rsidRPr="00911664">
              <w:rPr>
                <w:rFonts w:eastAsia="標楷體" w:hint="eastAsia"/>
                <w:color w:val="000000" w:themeColor="text1"/>
              </w:rPr>
              <w:t>10</w:t>
            </w:r>
          </w:p>
        </w:tc>
        <w:tc>
          <w:tcPr>
            <w:tcW w:w="2693" w:type="dxa"/>
            <w:vAlign w:val="center"/>
          </w:tcPr>
          <w:p w14:paraId="66B5DB79" w14:textId="337DEDC1" w:rsidR="001C3382" w:rsidRPr="00A76CE8" w:rsidRDefault="00304C5A" w:rsidP="00590450">
            <w:pPr>
              <w:spacing w:line="400" w:lineRule="exact"/>
              <w:jc w:val="center"/>
              <w:rPr>
                <w:rFonts w:eastAsia="標楷體"/>
                <w:color w:val="000000" w:themeColor="text1"/>
              </w:rPr>
            </w:pPr>
            <w:r w:rsidRPr="00304C5A">
              <w:rPr>
                <w:rFonts w:eastAsia="標楷體" w:hint="eastAsia"/>
                <w:color w:val="000000" w:themeColor="text1"/>
              </w:rPr>
              <w:t>A</w:t>
            </w:r>
            <w:r w:rsidRPr="00304C5A">
              <w:rPr>
                <w:rFonts w:eastAsia="標楷體" w:hint="eastAsia"/>
                <w:color w:val="000000" w:themeColor="text1"/>
              </w:rPr>
              <w:t>組</w:t>
            </w:r>
          </w:p>
        </w:tc>
        <w:tc>
          <w:tcPr>
            <w:tcW w:w="2557" w:type="dxa"/>
            <w:vAlign w:val="center"/>
          </w:tcPr>
          <w:p w14:paraId="1CFBCD42" w14:textId="0116D2AB" w:rsidR="001C3382" w:rsidRPr="00A76CE8" w:rsidRDefault="00304C5A" w:rsidP="00590450">
            <w:pPr>
              <w:spacing w:line="400" w:lineRule="exact"/>
              <w:jc w:val="center"/>
              <w:rPr>
                <w:rFonts w:eastAsia="標楷體"/>
                <w:color w:val="000000" w:themeColor="text1"/>
              </w:rPr>
            </w:pPr>
            <w:r w:rsidRPr="00304C5A">
              <w:rPr>
                <w:rFonts w:eastAsia="標楷體" w:hint="eastAsia"/>
                <w:color w:val="000000" w:themeColor="text1"/>
              </w:rPr>
              <w:t>B</w:t>
            </w:r>
            <w:r w:rsidRPr="00304C5A">
              <w:rPr>
                <w:rFonts w:eastAsia="標楷體" w:hint="eastAsia"/>
                <w:color w:val="000000" w:themeColor="text1"/>
              </w:rPr>
              <w:t>組</w:t>
            </w:r>
          </w:p>
        </w:tc>
        <w:tc>
          <w:tcPr>
            <w:tcW w:w="2546" w:type="dxa"/>
            <w:vAlign w:val="center"/>
          </w:tcPr>
          <w:p w14:paraId="768CDFE2" w14:textId="03CD60FB" w:rsidR="001C3382" w:rsidRPr="00A76CE8" w:rsidRDefault="00304C5A" w:rsidP="00590450">
            <w:pPr>
              <w:spacing w:line="400" w:lineRule="exact"/>
              <w:jc w:val="center"/>
              <w:rPr>
                <w:rFonts w:eastAsia="標楷體"/>
                <w:color w:val="000000" w:themeColor="text1"/>
              </w:rPr>
            </w:pPr>
            <w:r w:rsidRPr="00304C5A">
              <w:rPr>
                <w:rFonts w:eastAsia="標楷體" w:hint="eastAsia"/>
                <w:color w:val="000000" w:themeColor="text1"/>
              </w:rPr>
              <w:t>C</w:t>
            </w:r>
            <w:r w:rsidRPr="00304C5A">
              <w:rPr>
                <w:rFonts w:eastAsia="標楷體" w:hint="eastAsia"/>
                <w:color w:val="000000" w:themeColor="text1"/>
              </w:rPr>
              <w:t>組</w:t>
            </w:r>
          </w:p>
        </w:tc>
      </w:tr>
      <w:tr w:rsidR="001C3382" w:rsidRPr="00A76CE8" w14:paraId="6407EF46" w14:textId="228DB3B3" w:rsidTr="00590450">
        <w:trPr>
          <w:trHeight w:val="454"/>
        </w:trPr>
        <w:tc>
          <w:tcPr>
            <w:tcW w:w="567" w:type="dxa"/>
            <w:vAlign w:val="center"/>
          </w:tcPr>
          <w:p w14:paraId="5E7EE5C5" w14:textId="77777777" w:rsidR="001C3382" w:rsidRPr="00A76CE8" w:rsidRDefault="001C3382" w:rsidP="00590450">
            <w:pPr>
              <w:spacing w:line="400" w:lineRule="exact"/>
              <w:jc w:val="center"/>
              <w:rPr>
                <w:rFonts w:eastAsia="標楷體"/>
                <w:color w:val="000000" w:themeColor="text1"/>
              </w:rPr>
            </w:pPr>
            <w:r w:rsidRPr="00A76CE8">
              <w:rPr>
                <w:rFonts w:eastAsia="標楷體" w:hint="eastAsia"/>
                <w:color w:val="000000" w:themeColor="text1"/>
              </w:rPr>
              <w:t>4</w:t>
            </w:r>
          </w:p>
        </w:tc>
        <w:tc>
          <w:tcPr>
            <w:tcW w:w="1276" w:type="dxa"/>
            <w:vAlign w:val="center"/>
          </w:tcPr>
          <w:p w14:paraId="183365FB" w14:textId="77777777" w:rsidR="001C3382" w:rsidRDefault="001C3382" w:rsidP="00590450">
            <w:pPr>
              <w:spacing w:line="400" w:lineRule="exact"/>
              <w:jc w:val="center"/>
              <w:rPr>
                <w:rFonts w:eastAsia="標楷體"/>
                <w:color w:val="000000" w:themeColor="text1"/>
              </w:rPr>
            </w:pPr>
            <w:r w:rsidRPr="00A76CE8">
              <w:rPr>
                <w:rFonts w:eastAsia="標楷體"/>
                <w:color w:val="000000" w:themeColor="text1"/>
              </w:rPr>
              <w:t>10</w:t>
            </w:r>
            <w:r w:rsidRPr="00A76CE8">
              <w:rPr>
                <w:rFonts w:eastAsia="標楷體" w:hint="eastAsia"/>
                <w:color w:val="000000" w:themeColor="text1"/>
              </w:rPr>
              <w:t>：</w:t>
            </w:r>
            <w:r w:rsidRPr="00A76CE8">
              <w:rPr>
                <w:rFonts w:eastAsia="標楷體"/>
                <w:color w:val="000000" w:themeColor="text1"/>
              </w:rPr>
              <w:t>1</w:t>
            </w:r>
            <w:r w:rsidRPr="00A76CE8">
              <w:rPr>
                <w:rFonts w:eastAsia="標楷體" w:hint="eastAsia"/>
                <w:color w:val="000000" w:themeColor="text1"/>
              </w:rPr>
              <w:t>0~</w:t>
            </w:r>
          </w:p>
          <w:p w14:paraId="03166BE0" w14:textId="5554259A" w:rsidR="001C3382" w:rsidRPr="00A76CE8" w:rsidRDefault="001C3382" w:rsidP="00590450">
            <w:pPr>
              <w:spacing w:line="400" w:lineRule="exact"/>
              <w:jc w:val="center"/>
              <w:rPr>
                <w:rFonts w:eastAsia="標楷體"/>
                <w:color w:val="000000" w:themeColor="text1"/>
              </w:rPr>
            </w:pPr>
            <w:r w:rsidRPr="00A76CE8">
              <w:rPr>
                <w:rFonts w:eastAsia="標楷體"/>
                <w:color w:val="000000" w:themeColor="text1"/>
              </w:rPr>
              <w:t>11</w:t>
            </w:r>
            <w:r w:rsidRPr="00A76CE8">
              <w:rPr>
                <w:rFonts w:eastAsia="標楷體" w:hint="eastAsia"/>
                <w:color w:val="000000" w:themeColor="text1"/>
              </w:rPr>
              <w:t>：</w:t>
            </w:r>
            <w:r w:rsidRPr="00A76CE8">
              <w:rPr>
                <w:rFonts w:eastAsia="標楷體" w:hint="eastAsia"/>
                <w:color w:val="000000" w:themeColor="text1"/>
              </w:rPr>
              <w:t>1</w:t>
            </w:r>
            <w:r w:rsidRPr="00A76CE8">
              <w:rPr>
                <w:rFonts w:eastAsia="標楷體"/>
                <w:color w:val="000000" w:themeColor="text1"/>
              </w:rPr>
              <w:t>0</w:t>
            </w:r>
          </w:p>
        </w:tc>
        <w:tc>
          <w:tcPr>
            <w:tcW w:w="2693" w:type="dxa"/>
            <w:vAlign w:val="center"/>
          </w:tcPr>
          <w:p w14:paraId="2673E1F8" w14:textId="639C9D85" w:rsidR="001C3382" w:rsidRPr="00A76CE8" w:rsidRDefault="00304C5A" w:rsidP="00590450">
            <w:pPr>
              <w:spacing w:line="400" w:lineRule="exact"/>
              <w:jc w:val="center"/>
              <w:rPr>
                <w:rFonts w:eastAsia="標楷體"/>
                <w:color w:val="000000" w:themeColor="text1"/>
              </w:rPr>
            </w:pPr>
            <w:r w:rsidRPr="00304C5A">
              <w:rPr>
                <w:rFonts w:eastAsia="標楷體" w:hint="eastAsia"/>
                <w:color w:val="000000" w:themeColor="text1"/>
              </w:rPr>
              <w:t>C</w:t>
            </w:r>
            <w:r w:rsidRPr="00304C5A">
              <w:rPr>
                <w:rFonts w:eastAsia="標楷體" w:hint="eastAsia"/>
                <w:color w:val="000000" w:themeColor="text1"/>
              </w:rPr>
              <w:t>組</w:t>
            </w:r>
          </w:p>
        </w:tc>
        <w:tc>
          <w:tcPr>
            <w:tcW w:w="2557" w:type="dxa"/>
            <w:vAlign w:val="center"/>
          </w:tcPr>
          <w:p w14:paraId="5F5892E3" w14:textId="719E7B4E" w:rsidR="001C3382" w:rsidRPr="00A76CE8" w:rsidRDefault="00304C5A" w:rsidP="00590450">
            <w:pPr>
              <w:spacing w:line="400" w:lineRule="exact"/>
              <w:jc w:val="center"/>
              <w:rPr>
                <w:rFonts w:eastAsia="標楷體"/>
                <w:color w:val="000000" w:themeColor="text1"/>
              </w:rPr>
            </w:pPr>
            <w:r w:rsidRPr="00304C5A">
              <w:rPr>
                <w:rFonts w:eastAsia="標楷體" w:hint="eastAsia"/>
                <w:color w:val="000000" w:themeColor="text1"/>
              </w:rPr>
              <w:t>A</w:t>
            </w:r>
            <w:r w:rsidRPr="00304C5A">
              <w:rPr>
                <w:rFonts w:eastAsia="標楷體" w:hint="eastAsia"/>
                <w:color w:val="000000" w:themeColor="text1"/>
              </w:rPr>
              <w:t>組</w:t>
            </w:r>
          </w:p>
        </w:tc>
        <w:tc>
          <w:tcPr>
            <w:tcW w:w="2546" w:type="dxa"/>
            <w:vAlign w:val="center"/>
          </w:tcPr>
          <w:p w14:paraId="3133A6AE" w14:textId="3F5E3FA6" w:rsidR="001C3382" w:rsidRPr="00A76CE8" w:rsidRDefault="00304C5A" w:rsidP="00590450">
            <w:pPr>
              <w:spacing w:line="400" w:lineRule="exact"/>
              <w:jc w:val="center"/>
              <w:rPr>
                <w:rFonts w:eastAsia="標楷體"/>
                <w:color w:val="000000" w:themeColor="text1"/>
              </w:rPr>
            </w:pPr>
            <w:r w:rsidRPr="00304C5A">
              <w:rPr>
                <w:rFonts w:eastAsia="標楷體" w:hint="eastAsia"/>
                <w:color w:val="000000" w:themeColor="text1"/>
              </w:rPr>
              <w:t>B</w:t>
            </w:r>
            <w:r w:rsidRPr="00304C5A">
              <w:rPr>
                <w:rFonts w:eastAsia="標楷體" w:hint="eastAsia"/>
                <w:color w:val="000000" w:themeColor="text1"/>
              </w:rPr>
              <w:t>組</w:t>
            </w:r>
          </w:p>
        </w:tc>
      </w:tr>
      <w:tr w:rsidR="001C3382" w:rsidRPr="00A76CE8" w14:paraId="4ACB8544" w14:textId="3AE681FF" w:rsidTr="00590450">
        <w:trPr>
          <w:trHeight w:val="454"/>
        </w:trPr>
        <w:tc>
          <w:tcPr>
            <w:tcW w:w="567" w:type="dxa"/>
            <w:vAlign w:val="center"/>
          </w:tcPr>
          <w:p w14:paraId="1F7334FC" w14:textId="77777777" w:rsidR="001C3382" w:rsidRPr="00A76CE8" w:rsidRDefault="001C3382" w:rsidP="00590450">
            <w:pPr>
              <w:spacing w:line="400" w:lineRule="exact"/>
              <w:jc w:val="center"/>
              <w:rPr>
                <w:rFonts w:eastAsia="標楷體"/>
                <w:color w:val="000000" w:themeColor="text1"/>
              </w:rPr>
            </w:pPr>
            <w:r w:rsidRPr="00A76CE8">
              <w:rPr>
                <w:rFonts w:eastAsia="標楷體" w:hint="eastAsia"/>
                <w:color w:val="000000" w:themeColor="text1"/>
              </w:rPr>
              <w:t>5</w:t>
            </w:r>
          </w:p>
        </w:tc>
        <w:tc>
          <w:tcPr>
            <w:tcW w:w="1276" w:type="dxa"/>
            <w:vAlign w:val="center"/>
          </w:tcPr>
          <w:p w14:paraId="21C4783F" w14:textId="77777777" w:rsidR="001C3382" w:rsidRPr="00A76CE8" w:rsidRDefault="001C3382" w:rsidP="00590450">
            <w:pPr>
              <w:spacing w:line="400" w:lineRule="exact"/>
              <w:jc w:val="center"/>
              <w:rPr>
                <w:rFonts w:eastAsia="標楷體"/>
                <w:color w:val="000000" w:themeColor="text1"/>
              </w:rPr>
            </w:pPr>
            <w:r w:rsidRPr="00A76CE8">
              <w:rPr>
                <w:rFonts w:eastAsia="標楷體"/>
                <w:color w:val="000000" w:themeColor="text1"/>
              </w:rPr>
              <w:t>11</w:t>
            </w:r>
            <w:r w:rsidRPr="00A76CE8">
              <w:rPr>
                <w:rFonts w:eastAsia="標楷體" w:hint="eastAsia"/>
                <w:color w:val="000000" w:themeColor="text1"/>
              </w:rPr>
              <w:t>：</w:t>
            </w:r>
            <w:r w:rsidRPr="00A76CE8">
              <w:rPr>
                <w:rFonts w:eastAsia="標楷體" w:hint="eastAsia"/>
                <w:color w:val="000000" w:themeColor="text1"/>
              </w:rPr>
              <w:t>10~</w:t>
            </w:r>
          </w:p>
          <w:p w14:paraId="0945D46B" w14:textId="7C30AED3" w:rsidR="001C3382" w:rsidRPr="00A76CE8" w:rsidRDefault="001C3382" w:rsidP="00590450">
            <w:pPr>
              <w:spacing w:line="400" w:lineRule="exact"/>
              <w:jc w:val="center"/>
              <w:rPr>
                <w:rFonts w:eastAsia="標楷體"/>
                <w:color w:val="000000" w:themeColor="text1"/>
              </w:rPr>
            </w:pPr>
            <w:r w:rsidRPr="00A76CE8">
              <w:rPr>
                <w:rFonts w:eastAsia="標楷體"/>
                <w:color w:val="000000" w:themeColor="text1"/>
              </w:rPr>
              <w:t>1</w:t>
            </w:r>
            <w:r w:rsidR="00A72A12">
              <w:rPr>
                <w:rFonts w:eastAsia="標楷體"/>
                <w:color w:val="000000" w:themeColor="text1"/>
              </w:rPr>
              <w:t>2</w:t>
            </w:r>
            <w:r w:rsidRPr="00A76CE8">
              <w:rPr>
                <w:rFonts w:eastAsia="標楷體" w:hint="eastAsia"/>
                <w:color w:val="000000" w:themeColor="text1"/>
              </w:rPr>
              <w:t>：</w:t>
            </w:r>
            <w:r w:rsidRPr="00A76CE8">
              <w:rPr>
                <w:rFonts w:eastAsia="標楷體" w:hint="eastAsia"/>
                <w:color w:val="000000" w:themeColor="text1"/>
              </w:rPr>
              <w:t>1</w:t>
            </w:r>
            <w:r w:rsidRPr="00A76CE8">
              <w:rPr>
                <w:rFonts w:eastAsia="標楷體"/>
                <w:color w:val="000000" w:themeColor="text1"/>
              </w:rPr>
              <w:t>0</w:t>
            </w:r>
          </w:p>
        </w:tc>
        <w:tc>
          <w:tcPr>
            <w:tcW w:w="2693" w:type="dxa"/>
            <w:vAlign w:val="center"/>
          </w:tcPr>
          <w:p w14:paraId="3A53E1CC" w14:textId="137DA059" w:rsidR="001C3382" w:rsidRPr="00A76CE8" w:rsidRDefault="00304C5A" w:rsidP="00590450">
            <w:pPr>
              <w:spacing w:line="400" w:lineRule="exact"/>
              <w:jc w:val="center"/>
              <w:rPr>
                <w:rFonts w:eastAsia="標楷體"/>
                <w:color w:val="000000" w:themeColor="text1"/>
              </w:rPr>
            </w:pPr>
            <w:r w:rsidRPr="00304C5A">
              <w:rPr>
                <w:rFonts w:eastAsia="標楷體" w:hint="eastAsia"/>
                <w:color w:val="000000" w:themeColor="text1"/>
              </w:rPr>
              <w:t>B</w:t>
            </w:r>
            <w:r w:rsidRPr="00304C5A">
              <w:rPr>
                <w:rFonts w:eastAsia="標楷體" w:hint="eastAsia"/>
                <w:color w:val="000000" w:themeColor="text1"/>
              </w:rPr>
              <w:t>組</w:t>
            </w:r>
          </w:p>
        </w:tc>
        <w:tc>
          <w:tcPr>
            <w:tcW w:w="2557" w:type="dxa"/>
            <w:vAlign w:val="center"/>
          </w:tcPr>
          <w:p w14:paraId="56C12594" w14:textId="5A054B64" w:rsidR="001C3382" w:rsidRPr="00A76CE8" w:rsidRDefault="00304C5A" w:rsidP="00590450">
            <w:pPr>
              <w:spacing w:line="400" w:lineRule="exact"/>
              <w:jc w:val="center"/>
              <w:rPr>
                <w:rFonts w:eastAsia="標楷體"/>
                <w:color w:val="000000" w:themeColor="text1"/>
              </w:rPr>
            </w:pPr>
            <w:r w:rsidRPr="00304C5A">
              <w:rPr>
                <w:rFonts w:eastAsia="標楷體" w:hint="eastAsia"/>
                <w:color w:val="000000" w:themeColor="text1"/>
              </w:rPr>
              <w:t>C</w:t>
            </w:r>
            <w:r w:rsidRPr="00304C5A">
              <w:rPr>
                <w:rFonts w:eastAsia="標楷體" w:hint="eastAsia"/>
                <w:color w:val="000000" w:themeColor="text1"/>
              </w:rPr>
              <w:t>組</w:t>
            </w:r>
          </w:p>
        </w:tc>
        <w:tc>
          <w:tcPr>
            <w:tcW w:w="2546" w:type="dxa"/>
            <w:vAlign w:val="center"/>
          </w:tcPr>
          <w:p w14:paraId="3815DDBE" w14:textId="3F3FDE6C" w:rsidR="001C3382" w:rsidRPr="00A76CE8" w:rsidRDefault="00304C5A" w:rsidP="00590450">
            <w:pPr>
              <w:spacing w:line="400" w:lineRule="exact"/>
              <w:jc w:val="center"/>
              <w:rPr>
                <w:rFonts w:eastAsia="標楷體"/>
                <w:color w:val="000000" w:themeColor="text1"/>
              </w:rPr>
            </w:pPr>
            <w:r>
              <w:rPr>
                <w:rFonts w:eastAsia="標楷體" w:hint="eastAsia"/>
                <w:color w:val="000000" w:themeColor="text1"/>
              </w:rPr>
              <w:t>A</w:t>
            </w:r>
            <w:r w:rsidRPr="00304C5A">
              <w:rPr>
                <w:rFonts w:eastAsia="標楷體" w:hint="eastAsia"/>
                <w:color w:val="000000" w:themeColor="text1"/>
              </w:rPr>
              <w:t>組</w:t>
            </w:r>
          </w:p>
        </w:tc>
      </w:tr>
      <w:tr w:rsidR="00304C5A" w:rsidRPr="00A76CE8" w14:paraId="4B7E896F" w14:textId="5086F930" w:rsidTr="00590450">
        <w:trPr>
          <w:trHeight w:val="454"/>
        </w:trPr>
        <w:tc>
          <w:tcPr>
            <w:tcW w:w="567" w:type="dxa"/>
            <w:vAlign w:val="center"/>
          </w:tcPr>
          <w:p w14:paraId="0A66EC01" w14:textId="1044B2C0" w:rsidR="00304C5A" w:rsidRPr="00A76CE8" w:rsidRDefault="00304C5A" w:rsidP="00590450">
            <w:pPr>
              <w:spacing w:line="400" w:lineRule="exact"/>
              <w:jc w:val="center"/>
              <w:rPr>
                <w:rFonts w:eastAsia="標楷體"/>
                <w:color w:val="000000" w:themeColor="text1"/>
              </w:rPr>
            </w:pPr>
            <w:r>
              <w:rPr>
                <w:rFonts w:eastAsia="標楷體" w:hint="eastAsia"/>
                <w:color w:val="000000" w:themeColor="text1"/>
              </w:rPr>
              <w:t>6</w:t>
            </w:r>
          </w:p>
        </w:tc>
        <w:tc>
          <w:tcPr>
            <w:tcW w:w="1276" w:type="dxa"/>
            <w:vAlign w:val="center"/>
          </w:tcPr>
          <w:p w14:paraId="0A4122DC" w14:textId="0078260E" w:rsidR="00A72A12" w:rsidRPr="00A72A12" w:rsidRDefault="00A72A12" w:rsidP="00590450">
            <w:pPr>
              <w:spacing w:line="400" w:lineRule="exact"/>
              <w:jc w:val="center"/>
              <w:rPr>
                <w:rFonts w:eastAsia="標楷體"/>
                <w:color w:val="000000" w:themeColor="text1"/>
              </w:rPr>
            </w:pPr>
            <w:r w:rsidRPr="00A72A12">
              <w:rPr>
                <w:rFonts w:eastAsia="標楷體" w:hint="eastAsia"/>
                <w:color w:val="000000" w:themeColor="text1"/>
              </w:rPr>
              <w:t>1</w:t>
            </w:r>
            <w:r>
              <w:rPr>
                <w:rFonts w:eastAsia="標楷體"/>
                <w:color w:val="000000" w:themeColor="text1"/>
              </w:rPr>
              <w:t>2</w:t>
            </w:r>
            <w:r w:rsidRPr="00A72A12">
              <w:rPr>
                <w:rFonts w:eastAsia="標楷體" w:hint="eastAsia"/>
                <w:color w:val="000000" w:themeColor="text1"/>
              </w:rPr>
              <w:t>：</w:t>
            </w:r>
            <w:r w:rsidRPr="00A72A12">
              <w:rPr>
                <w:rFonts w:eastAsia="標楷體" w:hint="eastAsia"/>
                <w:color w:val="000000" w:themeColor="text1"/>
              </w:rPr>
              <w:t>10~</w:t>
            </w:r>
          </w:p>
          <w:p w14:paraId="29788E93" w14:textId="0DF1FAB4" w:rsidR="00304C5A" w:rsidRPr="00A76CE8" w:rsidRDefault="00A72A12" w:rsidP="00590450">
            <w:pPr>
              <w:spacing w:line="400" w:lineRule="exact"/>
              <w:jc w:val="center"/>
              <w:rPr>
                <w:rFonts w:eastAsia="標楷體"/>
                <w:color w:val="000000" w:themeColor="text1"/>
              </w:rPr>
            </w:pPr>
            <w:r w:rsidRPr="00A72A12">
              <w:rPr>
                <w:rFonts w:eastAsia="標楷體" w:hint="eastAsia"/>
                <w:color w:val="000000" w:themeColor="text1"/>
              </w:rPr>
              <w:t>1</w:t>
            </w:r>
            <w:r>
              <w:rPr>
                <w:rFonts w:eastAsia="標楷體"/>
                <w:color w:val="000000" w:themeColor="text1"/>
              </w:rPr>
              <w:t>3</w:t>
            </w:r>
            <w:r w:rsidRPr="00A72A12">
              <w:rPr>
                <w:rFonts w:eastAsia="標楷體" w:hint="eastAsia"/>
                <w:color w:val="000000" w:themeColor="text1"/>
              </w:rPr>
              <w:t>：</w:t>
            </w:r>
            <w:r w:rsidRPr="00A72A12">
              <w:rPr>
                <w:rFonts w:eastAsia="標楷體" w:hint="eastAsia"/>
                <w:color w:val="000000" w:themeColor="text1"/>
              </w:rPr>
              <w:t>10</w:t>
            </w:r>
          </w:p>
        </w:tc>
        <w:tc>
          <w:tcPr>
            <w:tcW w:w="5250" w:type="dxa"/>
            <w:gridSpan w:val="2"/>
            <w:vAlign w:val="center"/>
          </w:tcPr>
          <w:p w14:paraId="2EE2BD22" w14:textId="5D807ACD" w:rsidR="00304C5A" w:rsidRPr="00A76CE8" w:rsidRDefault="00304C5A" w:rsidP="00590450">
            <w:pPr>
              <w:spacing w:line="400" w:lineRule="exact"/>
              <w:jc w:val="center"/>
              <w:rPr>
                <w:rFonts w:eastAsia="標楷體"/>
                <w:color w:val="000000" w:themeColor="text1"/>
              </w:rPr>
            </w:pPr>
            <w:r w:rsidRPr="00304C5A">
              <w:rPr>
                <w:rFonts w:eastAsia="標楷體" w:hint="eastAsia"/>
                <w:color w:val="000000" w:themeColor="text1"/>
              </w:rPr>
              <w:t>綜合討論，演練之反思與回饋</w:t>
            </w:r>
          </w:p>
        </w:tc>
        <w:tc>
          <w:tcPr>
            <w:tcW w:w="2546" w:type="dxa"/>
            <w:vAlign w:val="center"/>
          </w:tcPr>
          <w:p w14:paraId="2F36BD45" w14:textId="1FB67291" w:rsidR="00EB7152" w:rsidRDefault="00EB7152" w:rsidP="00590450">
            <w:pPr>
              <w:spacing w:line="400" w:lineRule="exact"/>
              <w:ind w:firstLineChars="100" w:firstLine="240"/>
              <w:rPr>
                <w:rFonts w:eastAsia="標楷體"/>
                <w:color w:val="000000" w:themeColor="text1"/>
              </w:rPr>
            </w:pPr>
            <w:r w:rsidRPr="00EB7152">
              <w:rPr>
                <w:rFonts w:eastAsia="標楷體" w:hint="eastAsia"/>
                <w:color w:val="000000" w:themeColor="text1"/>
              </w:rPr>
              <w:t>講師</w:t>
            </w:r>
            <w:r w:rsidRPr="00EB7152">
              <w:rPr>
                <w:rFonts w:eastAsia="標楷體" w:hint="eastAsia"/>
                <w:color w:val="000000" w:themeColor="text1"/>
              </w:rPr>
              <w:t>-</w:t>
            </w:r>
            <w:r w:rsidRPr="00EB7152">
              <w:rPr>
                <w:rFonts w:eastAsia="標楷體" w:hint="eastAsia"/>
                <w:color w:val="000000" w:themeColor="text1"/>
              </w:rPr>
              <w:t>陳春廷主任</w:t>
            </w:r>
          </w:p>
          <w:p w14:paraId="2E619B7E" w14:textId="0851B5B8" w:rsidR="00EB7152" w:rsidRDefault="00EB7152" w:rsidP="00590450">
            <w:pPr>
              <w:spacing w:line="400" w:lineRule="exact"/>
              <w:ind w:firstLineChars="200" w:firstLine="480"/>
              <w:jc w:val="center"/>
              <w:rPr>
                <w:rFonts w:eastAsia="標楷體"/>
                <w:color w:val="000000" w:themeColor="text1"/>
              </w:rPr>
            </w:pPr>
            <w:r w:rsidRPr="00EB7152">
              <w:rPr>
                <w:rFonts w:eastAsia="標楷體" w:hint="eastAsia"/>
                <w:color w:val="000000" w:themeColor="text1"/>
              </w:rPr>
              <w:t>王則堯醫師</w:t>
            </w:r>
          </w:p>
          <w:p w14:paraId="41B4FA5B" w14:textId="01CC5AFA" w:rsidR="005E6B21" w:rsidRDefault="005E6B21" w:rsidP="00590450">
            <w:pPr>
              <w:spacing w:line="400" w:lineRule="exact"/>
              <w:ind w:firstLineChars="200" w:firstLine="480"/>
              <w:jc w:val="center"/>
              <w:rPr>
                <w:rFonts w:eastAsia="標楷體"/>
                <w:color w:val="000000" w:themeColor="text1"/>
              </w:rPr>
            </w:pPr>
            <w:r w:rsidRPr="005E6B21">
              <w:rPr>
                <w:rFonts w:eastAsia="標楷體" w:hint="eastAsia"/>
                <w:color w:val="000000" w:themeColor="text1"/>
              </w:rPr>
              <w:t>李晧宇醫師</w:t>
            </w:r>
          </w:p>
          <w:p w14:paraId="6512927B" w14:textId="60C3C1A9" w:rsidR="00304C5A" w:rsidRPr="00A76CE8" w:rsidRDefault="00EB7152" w:rsidP="007B7E2F">
            <w:pPr>
              <w:spacing w:line="400" w:lineRule="exact"/>
              <w:ind w:firstLineChars="100" w:firstLine="240"/>
              <w:rPr>
                <w:rFonts w:eastAsia="標楷體"/>
                <w:color w:val="000000" w:themeColor="text1"/>
              </w:rPr>
            </w:pPr>
            <w:r w:rsidRPr="00EB7152">
              <w:rPr>
                <w:rFonts w:eastAsia="標楷體" w:hint="eastAsia"/>
                <w:color w:val="000000" w:themeColor="text1"/>
              </w:rPr>
              <w:t>助教</w:t>
            </w:r>
            <w:r w:rsidRPr="00EB7152">
              <w:rPr>
                <w:rFonts w:eastAsia="標楷體" w:hint="eastAsia"/>
                <w:color w:val="000000" w:themeColor="text1"/>
              </w:rPr>
              <w:t>-</w:t>
            </w:r>
            <w:r w:rsidR="007B7E2F">
              <w:rPr>
                <w:rFonts w:eastAsia="標楷體" w:hint="eastAsia"/>
                <w:color w:val="000000" w:themeColor="text1"/>
              </w:rPr>
              <w:t>楊淑娟護理師</w:t>
            </w:r>
          </w:p>
        </w:tc>
      </w:tr>
    </w:tbl>
    <w:p w14:paraId="279DBA92" w14:textId="77777777" w:rsidR="00A76CE8" w:rsidRDefault="00A76CE8" w:rsidP="00FA2AF3">
      <w:pPr>
        <w:spacing w:line="400" w:lineRule="exact"/>
        <w:rPr>
          <w:rStyle w:val="style11"/>
          <w:rFonts w:eastAsia="標楷體"/>
          <w:color w:val="000000" w:themeColor="text1"/>
        </w:rPr>
      </w:pPr>
    </w:p>
    <w:p w14:paraId="7626862E" w14:textId="77777777" w:rsidR="00B71741" w:rsidRDefault="00B71741" w:rsidP="00FA2AF3">
      <w:pPr>
        <w:spacing w:line="400" w:lineRule="exact"/>
        <w:rPr>
          <w:rStyle w:val="style11"/>
          <w:rFonts w:eastAsia="標楷體"/>
          <w:color w:val="000000" w:themeColor="text1"/>
        </w:rPr>
      </w:pPr>
    </w:p>
    <w:p w14:paraId="5945E4DA" w14:textId="6969531D" w:rsidR="00FA2AF3" w:rsidRDefault="00FA2AF3" w:rsidP="00832DCD">
      <w:pPr>
        <w:spacing w:line="400" w:lineRule="exact"/>
        <w:rPr>
          <w:rStyle w:val="style11"/>
          <w:rFonts w:eastAsia="標楷體"/>
          <w:color w:val="000000" w:themeColor="text1"/>
        </w:rPr>
      </w:pPr>
    </w:p>
    <w:p w14:paraId="08A66A29" w14:textId="73436C93" w:rsidR="00FA2AF3" w:rsidRDefault="00FA2AF3" w:rsidP="00832DCD">
      <w:pPr>
        <w:spacing w:line="400" w:lineRule="exact"/>
        <w:rPr>
          <w:rStyle w:val="style11"/>
          <w:rFonts w:eastAsia="標楷體"/>
          <w:color w:val="000000" w:themeColor="text1"/>
        </w:rPr>
      </w:pPr>
    </w:p>
    <w:p w14:paraId="1B955F9A" w14:textId="77777777" w:rsidR="001E5A1D" w:rsidRDefault="001E5A1D" w:rsidP="00590450">
      <w:pPr>
        <w:spacing w:line="400" w:lineRule="exact"/>
        <w:ind w:firstLineChars="1100" w:firstLine="3520"/>
        <w:rPr>
          <w:rStyle w:val="style11"/>
          <w:rFonts w:eastAsia="標楷體"/>
          <w:color w:val="000000" w:themeColor="text1"/>
          <w:sz w:val="32"/>
          <w:szCs w:val="32"/>
        </w:rPr>
      </w:pPr>
    </w:p>
    <w:p w14:paraId="46B2CDE7" w14:textId="270B38E4" w:rsidR="001E5A1D" w:rsidRDefault="001E5A1D" w:rsidP="00590450">
      <w:pPr>
        <w:spacing w:line="400" w:lineRule="exact"/>
        <w:ind w:firstLineChars="1100" w:firstLine="3520"/>
        <w:rPr>
          <w:rStyle w:val="style11"/>
          <w:rFonts w:eastAsia="標楷體"/>
          <w:color w:val="000000" w:themeColor="text1"/>
          <w:sz w:val="32"/>
          <w:szCs w:val="32"/>
        </w:rPr>
      </w:pPr>
      <w:r w:rsidRPr="001E5A1D">
        <w:rPr>
          <w:rStyle w:val="style11"/>
          <w:rFonts w:eastAsia="標楷體" w:hint="eastAsia"/>
          <w:color w:val="000000" w:themeColor="text1"/>
          <w:sz w:val="32"/>
          <w:szCs w:val="32"/>
        </w:rPr>
        <w:lastRenderedPageBreak/>
        <w:t>戰傷醫學訓練工作坊計畫書</w:t>
      </w:r>
    </w:p>
    <w:p w14:paraId="6AC7F5F7" w14:textId="6612FA9B" w:rsidR="00590450" w:rsidRPr="00590450" w:rsidRDefault="00590450" w:rsidP="00590450">
      <w:pPr>
        <w:spacing w:line="400" w:lineRule="exact"/>
        <w:rPr>
          <w:rStyle w:val="style11"/>
          <w:rFonts w:eastAsia="標楷體"/>
          <w:color w:val="000000" w:themeColor="text1"/>
          <w:szCs w:val="24"/>
        </w:rPr>
      </w:pPr>
      <w:r w:rsidRPr="00590450">
        <w:rPr>
          <w:rStyle w:val="style11"/>
          <w:rFonts w:eastAsia="標楷體" w:hint="eastAsia"/>
          <w:color w:val="000000" w:themeColor="text1"/>
          <w:szCs w:val="24"/>
        </w:rPr>
        <w:t>課程簡介</w:t>
      </w:r>
    </w:p>
    <w:tbl>
      <w:tblPr>
        <w:tblStyle w:val="ae"/>
        <w:tblW w:w="10773" w:type="dxa"/>
        <w:tblInd w:w="-5" w:type="dxa"/>
        <w:tblLook w:val="04A0" w:firstRow="1" w:lastRow="0" w:firstColumn="1" w:lastColumn="0" w:noHBand="0" w:noVBand="1"/>
      </w:tblPr>
      <w:tblGrid>
        <w:gridCol w:w="456"/>
        <w:gridCol w:w="1245"/>
        <w:gridCol w:w="1701"/>
        <w:gridCol w:w="5954"/>
        <w:gridCol w:w="1417"/>
      </w:tblGrid>
      <w:tr w:rsidR="001E5A1D" w:rsidRPr="001E5A1D" w14:paraId="22846E6B" w14:textId="77777777" w:rsidTr="001E5A1D">
        <w:tc>
          <w:tcPr>
            <w:tcW w:w="456" w:type="dxa"/>
          </w:tcPr>
          <w:p w14:paraId="4FB34301" w14:textId="5257E3C3" w:rsidR="00590450" w:rsidRPr="001E5A1D" w:rsidRDefault="00590450" w:rsidP="001E5A1D">
            <w:pPr>
              <w:spacing w:line="400" w:lineRule="exact"/>
              <w:rPr>
                <w:rStyle w:val="style11"/>
                <w:rFonts w:ascii="標楷體" w:eastAsia="標楷體" w:hAnsi="標楷體"/>
                <w:color w:val="000000" w:themeColor="text1"/>
                <w:szCs w:val="24"/>
              </w:rPr>
            </w:pPr>
            <w:r w:rsidRPr="001E5A1D">
              <w:rPr>
                <w:rStyle w:val="style11"/>
                <w:rFonts w:ascii="標楷體" w:eastAsia="標楷體" w:hAnsi="標楷體" w:hint="eastAsia"/>
                <w:color w:val="000000" w:themeColor="text1"/>
                <w:szCs w:val="24"/>
              </w:rPr>
              <w:t>編號</w:t>
            </w:r>
          </w:p>
        </w:tc>
        <w:tc>
          <w:tcPr>
            <w:tcW w:w="1245" w:type="dxa"/>
            <w:vAlign w:val="center"/>
          </w:tcPr>
          <w:p w14:paraId="17F749A5" w14:textId="1804CD48" w:rsidR="00590450" w:rsidRPr="001E5A1D" w:rsidRDefault="00590450" w:rsidP="001E5A1D">
            <w:pPr>
              <w:spacing w:line="400" w:lineRule="exact"/>
              <w:jc w:val="center"/>
              <w:rPr>
                <w:rStyle w:val="style11"/>
                <w:rFonts w:ascii="標楷體" w:eastAsia="標楷體" w:hAnsi="標楷體"/>
                <w:color w:val="000000" w:themeColor="text1"/>
                <w:szCs w:val="24"/>
              </w:rPr>
            </w:pPr>
            <w:r w:rsidRPr="001E5A1D">
              <w:rPr>
                <w:rStyle w:val="style11"/>
                <w:rFonts w:ascii="標楷體" w:eastAsia="標楷體" w:hAnsi="標楷體" w:hint="eastAsia"/>
                <w:color w:val="000000" w:themeColor="text1"/>
                <w:szCs w:val="24"/>
              </w:rPr>
              <w:t>時間</w:t>
            </w:r>
          </w:p>
        </w:tc>
        <w:tc>
          <w:tcPr>
            <w:tcW w:w="1701" w:type="dxa"/>
            <w:vAlign w:val="center"/>
          </w:tcPr>
          <w:p w14:paraId="2B1E5CAC" w14:textId="29592BBE" w:rsidR="00590450" w:rsidRPr="001E5A1D" w:rsidRDefault="00590450" w:rsidP="001E5A1D">
            <w:pPr>
              <w:spacing w:line="400" w:lineRule="exact"/>
              <w:jc w:val="center"/>
              <w:rPr>
                <w:rStyle w:val="style11"/>
                <w:rFonts w:ascii="標楷體" w:eastAsia="標楷體" w:hAnsi="標楷體"/>
                <w:color w:val="000000" w:themeColor="text1"/>
                <w:szCs w:val="24"/>
              </w:rPr>
            </w:pPr>
            <w:r w:rsidRPr="001E5A1D">
              <w:rPr>
                <w:rStyle w:val="style11"/>
                <w:rFonts w:ascii="標楷體" w:eastAsia="標楷體" w:hAnsi="標楷體" w:hint="eastAsia"/>
                <w:color w:val="000000" w:themeColor="text1"/>
                <w:szCs w:val="24"/>
              </w:rPr>
              <w:t>課程內容</w:t>
            </w:r>
          </w:p>
        </w:tc>
        <w:tc>
          <w:tcPr>
            <w:tcW w:w="5954" w:type="dxa"/>
            <w:vAlign w:val="center"/>
          </w:tcPr>
          <w:p w14:paraId="46D60E1F" w14:textId="18007887" w:rsidR="00590450" w:rsidRPr="001E5A1D" w:rsidRDefault="00590450" w:rsidP="001E5A1D">
            <w:pPr>
              <w:spacing w:line="400" w:lineRule="exact"/>
              <w:jc w:val="center"/>
              <w:rPr>
                <w:rFonts w:ascii="標楷體" w:eastAsia="標楷體" w:hAnsi="標楷體"/>
                <w:color w:val="000000" w:themeColor="text1"/>
                <w:szCs w:val="24"/>
              </w:rPr>
            </w:pPr>
            <w:r w:rsidRPr="001E5A1D">
              <w:rPr>
                <w:rFonts w:ascii="標楷體" w:eastAsia="標楷體" w:hAnsi="標楷體" w:hint="eastAsia"/>
                <w:color w:val="000000" w:themeColor="text1"/>
                <w:szCs w:val="24"/>
              </w:rPr>
              <w:t>摘要</w:t>
            </w:r>
          </w:p>
        </w:tc>
        <w:tc>
          <w:tcPr>
            <w:tcW w:w="1417" w:type="dxa"/>
            <w:vAlign w:val="center"/>
          </w:tcPr>
          <w:p w14:paraId="1CE89AB9" w14:textId="25DA0ABA" w:rsidR="00590450" w:rsidRPr="001E5A1D" w:rsidRDefault="00590450" w:rsidP="001E5A1D">
            <w:pPr>
              <w:spacing w:line="400" w:lineRule="exact"/>
              <w:jc w:val="center"/>
              <w:rPr>
                <w:rFonts w:ascii="標楷體" w:eastAsia="標楷體" w:hAnsi="標楷體"/>
                <w:color w:val="000000" w:themeColor="text1"/>
                <w:szCs w:val="24"/>
              </w:rPr>
            </w:pPr>
            <w:r w:rsidRPr="001E5A1D">
              <w:rPr>
                <w:rFonts w:ascii="標楷體" w:eastAsia="標楷體" w:hAnsi="標楷體" w:hint="eastAsia"/>
                <w:color w:val="000000" w:themeColor="text1"/>
                <w:szCs w:val="24"/>
              </w:rPr>
              <w:t>講師</w:t>
            </w:r>
          </w:p>
        </w:tc>
      </w:tr>
      <w:tr w:rsidR="001E5A1D" w:rsidRPr="001E5A1D" w14:paraId="4540C985" w14:textId="45E17275" w:rsidTr="001E5A1D">
        <w:tc>
          <w:tcPr>
            <w:tcW w:w="456" w:type="dxa"/>
          </w:tcPr>
          <w:p w14:paraId="56C485EB" w14:textId="75F33B42" w:rsidR="00590450" w:rsidRPr="001E5A1D" w:rsidRDefault="00590450" w:rsidP="001E5A1D">
            <w:pPr>
              <w:spacing w:line="400" w:lineRule="exact"/>
              <w:rPr>
                <w:rStyle w:val="style11"/>
                <w:rFonts w:ascii="標楷體" w:eastAsia="標楷體" w:hAnsi="標楷體"/>
                <w:color w:val="000000" w:themeColor="text1"/>
                <w:szCs w:val="24"/>
              </w:rPr>
            </w:pPr>
            <w:r w:rsidRPr="001E5A1D">
              <w:rPr>
                <w:rStyle w:val="style11"/>
                <w:rFonts w:ascii="標楷體" w:eastAsia="標楷體" w:hAnsi="標楷體" w:hint="eastAsia"/>
                <w:color w:val="000000" w:themeColor="text1"/>
                <w:szCs w:val="24"/>
              </w:rPr>
              <w:t>1.</w:t>
            </w:r>
          </w:p>
        </w:tc>
        <w:tc>
          <w:tcPr>
            <w:tcW w:w="1245" w:type="dxa"/>
          </w:tcPr>
          <w:p w14:paraId="619CE5C3" w14:textId="6DF6E6A6" w:rsidR="00590450" w:rsidRPr="001E5A1D" w:rsidRDefault="00590450" w:rsidP="001E5A1D">
            <w:pPr>
              <w:spacing w:line="400" w:lineRule="exact"/>
              <w:rPr>
                <w:rStyle w:val="style11"/>
                <w:rFonts w:ascii="標楷體" w:eastAsia="標楷體" w:hAnsi="標楷體"/>
                <w:color w:val="000000" w:themeColor="text1"/>
                <w:szCs w:val="24"/>
              </w:rPr>
            </w:pPr>
            <w:r w:rsidRPr="001E5A1D">
              <w:rPr>
                <w:rStyle w:val="style11"/>
                <w:rFonts w:ascii="標楷體" w:eastAsia="標楷體" w:hAnsi="標楷體" w:hint="eastAsia"/>
                <w:color w:val="000000" w:themeColor="text1"/>
                <w:szCs w:val="24"/>
              </w:rPr>
              <w:t>08：10~  09：10</w:t>
            </w:r>
          </w:p>
        </w:tc>
        <w:tc>
          <w:tcPr>
            <w:tcW w:w="1701" w:type="dxa"/>
          </w:tcPr>
          <w:p w14:paraId="4C527AB6" w14:textId="04D10441" w:rsidR="00590450" w:rsidRPr="001E5A1D" w:rsidRDefault="00590450" w:rsidP="001E5A1D">
            <w:pPr>
              <w:spacing w:line="400" w:lineRule="exact"/>
              <w:rPr>
                <w:rStyle w:val="style11"/>
                <w:rFonts w:ascii="標楷體" w:eastAsia="標楷體" w:hAnsi="標楷體"/>
                <w:color w:val="000000" w:themeColor="text1"/>
                <w:szCs w:val="24"/>
              </w:rPr>
            </w:pPr>
            <w:r w:rsidRPr="001E5A1D">
              <w:rPr>
                <w:rStyle w:val="style11"/>
                <w:rFonts w:ascii="標楷體" w:eastAsia="標楷體" w:hAnsi="標楷體" w:hint="eastAsia"/>
                <w:color w:val="000000" w:themeColor="text1"/>
                <w:szCs w:val="24"/>
              </w:rPr>
              <w:t>戰(急)傷照護概論</w:t>
            </w:r>
          </w:p>
        </w:tc>
        <w:tc>
          <w:tcPr>
            <w:tcW w:w="5954" w:type="dxa"/>
          </w:tcPr>
          <w:p w14:paraId="133A7901" w14:textId="1019D41D" w:rsidR="00590450" w:rsidRPr="001E5A1D" w:rsidRDefault="00590450" w:rsidP="001E5A1D">
            <w:pPr>
              <w:spacing w:line="400" w:lineRule="exact"/>
              <w:rPr>
                <w:rStyle w:val="style11"/>
                <w:rFonts w:ascii="標楷體" w:eastAsia="標楷體" w:hAnsi="標楷體"/>
                <w:color w:val="000000" w:themeColor="text1"/>
                <w:szCs w:val="24"/>
              </w:rPr>
            </w:pPr>
            <w:r w:rsidRPr="001E5A1D">
              <w:rPr>
                <w:rFonts w:ascii="標楷體" w:eastAsia="標楷體" w:hAnsi="標楷體" w:hint="eastAsia"/>
                <w:color w:val="000000" w:themeColor="text1"/>
                <w:szCs w:val="24"/>
              </w:rPr>
              <w:t>介紹戰場傷患照護三階段與</w:t>
            </w:r>
            <w:r w:rsidRPr="001E5A1D">
              <w:rPr>
                <w:rFonts w:ascii="標楷體" w:eastAsia="標楷體" w:hAnsi="標楷體"/>
                <w:color w:val="000000" w:themeColor="text1"/>
                <w:szCs w:val="24"/>
              </w:rPr>
              <w:t>Tactical Emergency Casualty Care</w:t>
            </w:r>
            <w:r w:rsidRPr="001E5A1D">
              <w:rPr>
                <w:rFonts w:ascii="標楷體" w:eastAsia="標楷體" w:hAnsi="標楷體" w:hint="eastAsia"/>
                <w:color w:val="000000" w:themeColor="text1"/>
                <w:szCs w:val="24"/>
              </w:rPr>
              <w:t>(TECC)民用應用版本。</w:t>
            </w:r>
            <w:r w:rsidRPr="001E5A1D">
              <w:rPr>
                <w:rFonts w:ascii="標楷體" w:eastAsia="標楷體" w:hAnsi="標楷體"/>
                <w:color w:val="000000" w:themeColor="text1"/>
                <w:szCs w:val="24"/>
              </w:rPr>
              <w:t>通過標準化的急救流程</w:t>
            </w:r>
            <w:r w:rsidRPr="001E5A1D">
              <w:rPr>
                <w:rFonts w:ascii="標楷體" w:eastAsia="標楷體" w:hAnsi="標楷體" w:hint="eastAsia"/>
                <w:color w:val="000000" w:themeColor="text1"/>
                <w:szCs w:val="24"/>
              </w:rPr>
              <w:t>，</w:t>
            </w:r>
            <w:r w:rsidRPr="001E5A1D">
              <w:rPr>
                <w:rFonts w:ascii="標楷體" w:eastAsia="標楷體" w:hAnsi="標楷體"/>
                <w:color w:val="000000" w:themeColor="text1"/>
                <w:szCs w:val="24"/>
              </w:rPr>
              <w:t>在戰術環境下</w:t>
            </w:r>
            <w:r w:rsidRPr="001E5A1D">
              <w:rPr>
                <w:rFonts w:ascii="標楷體" w:eastAsia="標楷體" w:hAnsi="標楷體" w:hint="eastAsia"/>
                <w:color w:val="000000" w:themeColor="text1"/>
                <w:szCs w:val="24"/>
              </w:rPr>
              <w:t>，</w:t>
            </w:r>
            <w:r w:rsidRPr="001E5A1D">
              <w:rPr>
                <w:rFonts w:ascii="標楷體" w:eastAsia="標楷體" w:hAnsi="標楷體"/>
                <w:color w:val="000000" w:themeColor="text1"/>
                <w:szCs w:val="24"/>
              </w:rPr>
              <w:t>增強急救人員在高危環境中快速判斷和處置傷患的能力。</w:t>
            </w:r>
            <w:r w:rsidRPr="001E5A1D">
              <w:rPr>
                <w:rFonts w:ascii="標楷體" w:eastAsia="標楷體" w:hAnsi="標楷體" w:hint="eastAsia"/>
                <w:color w:val="000000" w:themeColor="text1"/>
                <w:szCs w:val="24"/>
              </w:rPr>
              <w:t>涵蓋止血、氣道處置、胸腔減壓、快速評估與資源分配原則(MARCH PAWS)，建立參訓人員對戰傷救護基本認識與處置原則。</w:t>
            </w:r>
          </w:p>
        </w:tc>
        <w:tc>
          <w:tcPr>
            <w:tcW w:w="1417" w:type="dxa"/>
          </w:tcPr>
          <w:p w14:paraId="74F0CDD7" w14:textId="7FC8EBE7" w:rsidR="00590450" w:rsidRPr="001E5A1D" w:rsidRDefault="00F65D6D" w:rsidP="001E5A1D">
            <w:pPr>
              <w:spacing w:line="400" w:lineRule="exact"/>
              <w:rPr>
                <w:rFonts w:ascii="標楷體" w:eastAsia="標楷體" w:hAnsi="標楷體"/>
                <w:color w:val="000000" w:themeColor="text1"/>
                <w:szCs w:val="24"/>
              </w:rPr>
            </w:pPr>
            <w:r w:rsidRPr="001E5A1D">
              <w:rPr>
                <w:rFonts w:ascii="標楷體" w:eastAsia="標楷體" w:hAnsi="標楷體" w:hint="eastAsia"/>
                <w:color w:val="000000" w:themeColor="text1"/>
                <w:szCs w:val="24"/>
              </w:rPr>
              <w:t>李晧宇醫師</w:t>
            </w:r>
          </w:p>
        </w:tc>
      </w:tr>
      <w:tr w:rsidR="001E5A1D" w:rsidRPr="001E5A1D" w14:paraId="5539F21A" w14:textId="55159B0E" w:rsidTr="001E5A1D">
        <w:tc>
          <w:tcPr>
            <w:tcW w:w="456" w:type="dxa"/>
          </w:tcPr>
          <w:p w14:paraId="617FC8F5" w14:textId="4BCCCC31" w:rsidR="00590450" w:rsidRPr="001E5A1D" w:rsidRDefault="00590450" w:rsidP="001E5A1D">
            <w:pPr>
              <w:spacing w:line="400" w:lineRule="exact"/>
              <w:rPr>
                <w:rStyle w:val="style11"/>
                <w:rFonts w:ascii="標楷體" w:eastAsia="標楷體" w:hAnsi="標楷體"/>
                <w:color w:val="000000" w:themeColor="text1"/>
                <w:szCs w:val="24"/>
              </w:rPr>
            </w:pPr>
            <w:r w:rsidRPr="001E5A1D">
              <w:rPr>
                <w:rStyle w:val="style11"/>
                <w:rFonts w:ascii="標楷體" w:eastAsia="標楷體" w:hAnsi="標楷體" w:hint="eastAsia"/>
                <w:color w:val="000000" w:themeColor="text1"/>
                <w:szCs w:val="24"/>
              </w:rPr>
              <w:t>2.</w:t>
            </w:r>
          </w:p>
        </w:tc>
        <w:tc>
          <w:tcPr>
            <w:tcW w:w="1245" w:type="dxa"/>
          </w:tcPr>
          <w:p w14:paraId="0EC91FF4" w14:textId="50FECC80" w:rsidR="00590450" w:rsidRPr="001E5A1D" w:rsidRDefault="00F65D6D" w:rsidP="001E5A1D">
            <w:pPr>
              <w:spacing w:line="400" w:lineRule="exact"/>
              <w:rPr>
                <w:rFonts w:ascii="標楷體" w:eastAsia="標楷體" w:hAnsi="標楷體" w:cstheme="minorHAnsi"/>
                <w:color w:val="000000" w:themeColor="text1"/>
                <w:kern w:val="0"/>
                <w:szCs w:val="24"/>
              </w:rPr>
            </w:pPr>
            <w:r w:rsidRPr="001E5A1D">
              <w:rPr>
                <w:rFonts w:ascii="標楷體" w:eastAsia="標楷體" w:hAnsi="標楷體" w:cstheme="minorHAnsi" w:hint="eastAsia"/>
                <w:color w:val="000000" w:themeColor="text1"/>
                <w:kern w:val="0"/>
                <w:szCs w:val="24"/>
              </w:rPr>
              <w:t>09：10~   12：10</w:t>
            </w:r>
          </w:p>
        </w:tc>
        <w:tc>
          <w:tcPr>
            <w:tcW w:w="1701" w:type="dxa"/>
          </w:tcPr>
          <w:p w14:paraId="7E4D5071" w14:textId="5B2753DD" w:rsidR="00590450" w:rsidRPr="001E5A1D" w:rsidRDefault="00590450" w:rsidP="001E5A1D">
            <w:pPr>
              <w:spacing w:line="400" w:lineRule="exact"/>
              <w:rPr>
                <w:rStyle w:val="style11"/>
                <w:rFonts w:ascii="標楷體" w:eastAsia="標楷體" w:hAnsi="標楷體"/>
                <w:color w:val="000000" w:themeColor="text1"/>
                <w:szCs w:val="24"/>
              </w:rPr>
            </w:pPr>
            <w:r w:rsidRPr="001E5A1D">
              <w:rPr>
                <w:rFonts w:ascii="標楷體" w:eastAsia="標楷體" w:hAnsi="標楷體" w:cstheme="minorHAnsi"/>
                <w:color w:val="000000" w:themeColor="text1"/>
                <w:kern w:val="0"/>
                <w:szCs w:val="24"/>
              </w:rPr>
              <w:t>止血爭秒，</w:t>
            </w:r>
            <w:r w:rsidRPr="001E5A1D">
              <w:rPr>
                <w:rFonts w:ascii="標楷體" w:eastAsia="標楷體" w:hAnsi="標楷體" w:cstheme="minorHAnsi" w:hint="eastAsia"/>
                <w:color w:val="000000" w:themeColor="text1"/>
                <w:kern w:val="0"/>
                <w:szCs w:val="24"/>
              </w:rPr>
              <w:t>整體評估</w:t>
            </w:r>
            <w:r w:rsidRPr="001E5A1D">
              <w:rPr>
                <w:rFonts w:ascii="標楷體" w:eastAsia="標楷體" w:hAnsi="標楷體"/>
                <w:color w:val="000000" w:themeColor="text1"/>
                <w:szCs w:val="24"/>
              </w:rPr>
              <w:t>：</w:t>
            </w:r>
            <w:r w:rsidRPr="001E5A1D">
              <w:rPr>
                <w:rFonts w:ascii="標楷體" w:eastAsia="標楷體" w:hAnsi="標楷體" w:cstheme="minorHAnsi" w:hint="eastAsia"/>
                <w:color w:val="000000" w:themeColor="text1"/>
                <w:kern w:val="0"/>
                <w:szCs w:val="24"/>
              </w:rPr>
              <w:t>MARCH評估實作</w:t>
            </w:r>
          </w:p>
        </w:tc>
        <w:tc>
          <w:tcPr>
            <w:tcW w:w="5954" w:type="dxa"/>
          </w:tcPr>
          <w:p w14:paraId="2AEAFCCA" w14:textId="28B96AD5" w:rsidR="00590450" w:rsidRPr="001E5A1D" w:rsidRDefault="00590450" w:rsidP="001E5A1D">
            <w:pPr>
              <w:spacing w:line="400" w:lineRule="exact"/>
              <w:rPr>
                <w:rFonts w:ascii="標楷體" w:eastAsia="標楷體" w:hAnsi="標楷體"/>
                <w:szCs w:val="24"/>
              </w:rPr>
            </w:pPr>
            <w:r w:rsidRPr="001E5A1D">
              <w:rPr>
                <w:rFonts w:ascii="標楷體" w:eastAsia="標楷體" w:hAnsi="標楷體"/>
                <w:szCs w:val="24"/>
              </w:rPr>
              <w:t>本課程聚焦於TECC中</w:t>
            </w:r>
            <w:r w:rsidRPr="001E5A1D">
              <w:rPr>
                <w:rFonts w:ascii="標楷體" w:eastAsia="標楷體" w:hAnsi="標楷體" w:hint="eastAsia"/>
                <w:szCs w:val="24"/>
              </w:rPr>
              <w:t>MARCH protocol 快速評估演練，並帶入</w:t>
            </w:r>
            <w:r w:rsidRPr="001E5A1D">
              <w:rPr>
                <w:rFonts w:ascii="標楷體" w:eastAsia="標楷體" w:hAnsi="標楷體"/>
                <w:szCs w:val="24"/>
              </w:rPr>
              <w:t>「</w:t>
            </w:r>
            <w:r w:rsidRPr="001E5A1D">
              <w:rPr>
                <w:rFonts w:ascii="標楷體" w:eastAsia="標楷體" w:hAnsi="標楷體" w:hint="eastAsia"/>
                <w:szCs w:val="24"/>
              </w:rPr>
              <w:t>M</w:t>
            </w:r>
            <w:r w:rsidRPr="001E5A1D">
              <w:rPr>
                <w:rFonts w:ascii="標楷體" w:eastAsia="標楷體" w:hAnsi="標楷體"/>
                <w:szCs w:val="24"/>
              </w:rPr>
              <w:t>」核心處置流程：大量出血控制（Massive hemorrhage）</w:t>
            </w:r>
            <w:r w:rsidRPr="001E5A1D">
              <w:rPr>
                <w:rFonts w:ascii="標楷體" w:eastAsia="標楷體" w:hAnsi="標楷體" w:hint="eastAsia"/>
                <w:szCs w:val="24"/>
              </w:rPr>
              <w:t>專注</w:t>
            </w:r>
            <w:r w:rsidRPr="001E5A1D">
              <w:rPr>
                <w:rFonts w:ascii="標楷體" w:eastAsia="標楷體" w:hAnsi="標楷體"/>
                <w:szCs w:val="24"/>
              </w:rPr>
              <w:t>在高壓環境中迅速評估與介入的能力建構，協助應變人員有效維持傷患生命徵象並穩定至轉送階段。</w:t>
            </w:r>
          </w:p>
          <w:p w14:paraId="7713FF66" w14:textId="366B60CF" w:rsidR="00590450" w:rsidRPr="001E5A1D" w:rsidRDefault="00590450" w:rsidP="001E5A1D">
            <w:pPr>
              <w:spacing w:line="400" w:lineRule="exact"/>
              <w:rPr>
                <w:rStyle w:val="style11"/>
                <w:rFonts w:ascii="標楷體" w:eastAsia="標楷體" w:hAnsi="標楷體"/>
                <w:color w:val="000000" w:themeColor="text1"/>
                <w:szCs w:val="24"/>
              </w:rPr>
            </w:pPr>
            <w:r w:rsidRPr="001E5A1D">
              <w:rPr>
                <w:rFonts w:ascii="標楷體" w:eastAsia="標楷體" w:hAnsi="標楷體" w:hint="eastAsia"/>
                <w:szCs w:val="24"/>
              </w:rPr>
              <w:t>技術：MARCH protocol 評估練習、戰術止血帶練習、骨盆固定帶練習。</w:t>
            </w:r>
          </w:p>
        </w:tc>
        <w:tc>
          <w:tcPr>
            <w:tcW w:w="1417" w:type="dxa"/>
          </w:tcPr>
          <w:p w14:paraId="38EA3BEE" w14:textId="048C6D5B" w:rsidR="00590450" w:rsidRPr="001E5A1D" w:rsidRDefault="00F65D6D" w:rsidP="001E5A1D">
            <w:pPr>
              <w:spacing w:line="400" w:lineRule="exact"/>
              <w:rPr>
                <w:rFonts w:ascii="標楷體" w:eastAsia="標楷體" w:hAnsi="標楷體"/>
                <w:szCs w:val="24"/>
              </w:rPr>
            </w:pPr>
            <w:r w:rsidRPr="001E5A1D">
              <w:rPr>
                <w:rFonts w:ascii="標楷體" w:eastAsia="標楷體" w:hAnsi="標楷體" w:hint="eastAsia"/>
                <w:szCs w:val="24"/>
              </w:rPr>
              <w:t>陳春廷主任王則堯醫師李晧宇醫師</w:t>
            </w:r>
          </w:p>
        </w:tc>
      </w:tr>
      <w:tr w:rsidR="001E5A1D" w:rsidRPr="001E5A1D" w14:paraId="643AAD90" w14:textId="0D09FD1E" w:rsidTr="001E5A1D">
        <w:tc>
          <w:tcPr>
            <w:tcW w:w="456" w:type="dxa"/>
          </w:tcPr>
          <w:p w14:paraId="2B09A7A3" w14:textId="420C8F57" w:rsidR="00590450" w:rsidRPr="001E5A1D" w:rsidRDefault="00590450" w:rsidP="001E5A1D">
            <w:pPr>
              <w:spacing w:line="400" w:lineRule="exact"/>
              <w:rPr>
                <w:rStyle w:val="style11"/>
                <w:rFonts w:ascii="標楷體" w:eastAsia="標楷體" w:hAnsi="標楷體"/>
                <w:color w:val="000000" w:themeColor="text1"/>
                <w:szCs w:val="24"/>
              </w:rPr>
            </w:pPr>
            <w:r w:rsidRPr="001E5A1D">
              <w:rPr>
                <w:rStyle w:val="style11"/>
                <w:rFonts w:ascii="標楷體" w:eastAsia="標楷體" w:hAnsi="標楷體" w:hint="eastAsia"/>
                <w:color w:val="000000" w:themeColor="text1"/>
                <w:szCs w:val="24"/>
              </w:rPr>
              <w:t>3</w:t>
            </w:r>
            <w:r w:rsidRPr="001E5A1D">
              <w:rPr>
                <w:rStyle w:val="style11"/>
                <w:rFonts w:ascii="標楷體" w:eastAsia="標楷體" w:hAnsi="標楷體" w:hint="eastAsia"/>
                <w:szCs w:val="24"/>
              </w:rPr>
              <w:t>.</w:t>
            </w:r>
          </w:p>
        </w:tc>
        <w:tc>
          <w:tcPr>
            <w:tcW w:w="1245" w:type="dxa"/>
          </w:tcPr>
          <w:p w14:paraId="039F29CD" w14:textId="643B319D" w:rsidR="00590450" w:rsidRPr="001E5A1D" w:rsidRDefault="00F65D6D" w:rsidP="001E5A1D">
            <w:pPr>
              <w:spacing w:line="400" w:lineRule="exact"/>
              <w:rPr>
                <w:rFonts w:ascii="標楷體" w:eastAsia="標楷體" w:hAnsi="標楷體"/>
                <w:color w:val="000000" w:themeColor="text1"/>
                <w:szCs w:val="24"/>
              </w:rPr>
            </w:pPr>
            <w:r w:rsidRPr="001E5A1D">
              <w:rPr>
                <w:rFonts w:ascii="標楷體" w:eastAsia="標楷體" w:hAnsi="標楷體" w:hint="eastAsia"/>
                <w:color w:val="000000" w:themeColor="text1"/>
                <w:szCs w:val="24"/>
              </w:rPr>
              <w:t>09：10~   12：10</w:t>
            </w:r>
          </w:p>
        </w:tc>
        <w:tc>
          <w:tcPr>
            <w:tcW w:w="1701" w:type="dxa"/>
          </w:tcPr>
          <w:p w14:paraId="2C70EA0A" w14:textId="54DB7EE0" w:rsidR="00590450" w:rsidRPr="001E5A1D" w:rsidRDefault="00590450" w:rsidP="001E5A1D">
            <w:pPr>
              <w:spacing w:line="400" w:lineRule="exact"/>
              <w:rPr>
                <w:rStyle w:val="style11"/>
                <w:rFonts w:ascii="標楷體" w:eastAsia="標楷體" w:hAnsi="標楷體"/>
                <w:color w:val="000000" w:themeColor="text1"/>
                <w:szCs w:val="24"/>
              </w:rPr>
            </w:pPr>
            <w:r w:rsidRPr="001E5A1D">
              <w:rPr>
                <w:rFonts w:ascii="標楷體" w:eastAsia="標楷體" w:hAnsi="標楷體"/>
                <w:color w:val="000000" w:themeColor="text1"/>
                <w:szCs w:val="24"/>
              </w:rPr>
              <w:t>控氣道，穩呼吸：AR實務處置</w:t>
            </w:r>
          </w:p>
        </w:tc>
        <w:tc>
          <w:tcPr>
            <w:tcW w:w="5954" w:type="dxa"/>
          </w:tcPr>
          <w:p w14:paraId="6AABD3F5" w14:textId="3613B206" w:rsidR="00590450" w:rsidRPr="001E5A1D" w:rsidRDefault="00590450" w:rsidP="001E5A1D">
            <w:pPr>
              <w:spacing w:line="400" w:lineRule="exact"/>
              <w:rPr>
                <w:rFonts w:ascii="標楷體" w:eastAsia="標楷體" w:hAnsi="標楷體"/>
                <w:szCs w:val="24"/>
              </w:rPr>
            </w:pPr>
            <w:r w:rsidRPr="001E5A1D">
              <w:rPr>
                <w:rFonts w:ascii="標楷體" w:eastAsia="標楷體" w:hAnsi="標楷體"/>
                <w:szCs w:val="24"/>
              </w:rPr>
              <w:t>本課程專注於TECC中的「AR」兩大處置項目：氣道管理（Airway）與呼吸支持（Respiration）。課程內容涵蓋基礎與進階氣道處置技術、開放性胸傷的識別與初步處置</w:t>
            </w:r>
            <w:r w:rsidRPr="001E5A1D">
              <w:rPr>
                <w:rFonts w:ascii="標楷體" w:eastAsia="標楷體" w:hAnsi="標楷體" w:hint="eastAsia"/>
                <w:szCs w:val="24"/>
              </w:rPr>
              <w:t>。</w:t>
            </w:r>
          </w:p>
          <w:p w14:paraId="02CF429A" w14:textId="16FE8722" w:rsidR="00590450" w:rsidRPr="001E5A1D" w:rsidRDefault="00590450" w:rsidP="001E5A1D">
            <w:pPr>
              <w:spacing w:line="400" w:lineRule="exact"/>
              <w:rPr>
                <w:rStyle w:val="style11"/>
                <w:rFonts w:ascii="標楷體" w:eastAsia="標楷體" w:hAnsi="標楷體"/>
                <w:color w:val="000000" w:themeColor="text1"/>
                <w:szCs w:val="24"/>
              </w:rPr>
            </w:pPr>
            <w:r w:rsidRPr="001E5A1D">
              <w:rPr>
                <w:rFonts w:ascii="標楷體" w:eastAsia="標楷體" w:hAnsi="標楷體" w:hint="eastAsia"/>
                <w:szCs w:val="24"/>
              </w:rPr>
              <w:t>技術：Nasal airway置放練習、</w:t>
            </w:r>
            <w:r w:rsidRPr="001E5A1D">
              <w:rPr>
                <w:rFonts w:ascii="標楷體" w:eastAsia="標楷體" w:hAnsi="標楷體"/>
                <w:color w:val="000000" w:themeColor="text1"/>
                <w:szCs w:val="24"/>
              </w:rPr>
              <w:t>部開放性傷口處置</w:t>
            </w:r>
            <w:r w:rsidRPr="001E5A1D">
              <w:rPr>
                <w:rFonts w:ascii="標楷體" w:eastAsia="標楷體" w:hAnsi="標楷體" w:hint="eastAsia"/>
                <w:color w:val="000000" w:themeColor="text1"/>
                <w:szCs w:val="24"/>
              </w:rPr>
              <w:t>、</w:t>
            </w:r>
            <w:r w:rsidRPr="001E5A1D">
              <w:rPr>
                <w:rFonts w:ascii="標楷體" w:eastAsia="標楷體" w:hAnsi="標楷體"/>
                <w:color w:val="000000" w:themeColor="text1"/>
                <w:szCs w:val="24"/>
              </w:rPr>
              <w:t>空針減壓</w:t>
            </w:r>
            <w:r w:rsidRPr="001E5A1D">
              <w:rPr>
                <w:rFonts w:ascii="標楷體" w:eastAsia="標楷體" w:hAnsi="標楷體" w:hint="eastAsia"/>
                <w:szCs w:val="24"/>
              </w:rPr>
              <w:t>。</w:t>
            </w:r>
          </w:p>
        </w:tc>
        <w:tc>
          <w:tcPr>
            <w:tcW w:w="1417" w:type="dxa"/>
          </w:tcPr>
          <w:p w14:paraId="534031B4" w14:textId="1C9B6DB6" w:rsidR="00590450" w:rsidRPr="001E5A1D" w:rsidRDefault="00F65D6D" w:rsidP="001E5A1D">
            <w:pPr>
              <w:spacing w:line="400" w:lineRule="exact"/>
              <w:rPr>
                <w:rFonts w:ascii="標楷體" w:eastAsia="標楷體" w:hAnsi="標楷體"/>
                <w:szCs w:val="24"/>
              </w:rPr>
            </w:pPr>
            <w:r w:rsidRPr="001E5A1D">
              <w:rPr>
                <w:rFonts w:ascii="標楷體" w:eastAsia="標楷體" w:hAnsi="標楷體" w:hint="eastAsia"/>
                <w:szCs w:val="24"/>
              </w:rPr>
              <w:t>陳春廷主任王則堯醫師李晧宇醫師</w:t>
            </w:r>
          </w:p>
        </w:tc>
      </w:tr>
      <w:tr w:rsidR="001E5A1D" w:rsidRPr="001E5A1D" w14:paraId="7D90B784" w14:textId="60BF9D02" w:rsidTr="001E5A1D">
        <w:tc>
          <w:tcPr>
            <w:tcW w:w="456" w:type="dxa"/>
          </w:tcPr>
          <w:p w14:paraId="3A21602E" w14:textId="4E48AEB0" w:rsidR="00590450" w:rsidRPr="001E5A1D" w:rsidRDefault="00590450" w:rsidP="001E5A1D">
            <w:pPr>
              <w:spacing w:line="400" w:lineRule="exact"/>
              <w:rPr>
                <w:rStyle w:val="style11"/>
                <w:rFonts w:ascii="標楷體" w:eastAsia="標楷體" w:hAnsi="標楷體"/>
                <w:color w:val="000000" w:themeColor="text1"/>
                <w:szCs w:val="24"/>
              </w:rPr>
            </w:pPr>
            <w:r w:rsidRPr="001E5A1D">
              <w:rPr>
                <w:rStyle w:val="style11"/>
                <w:rFonts w:ascii="標楷體" w:eastAsia="標楷體" w:hAnsi="標楷體" w:hint="eastAsia"/>
                <w:color w:val="000000" w:themeColor="text1"/>
                <w:szCs w:val="24"/>
              </w:rPr>
              <w:t>4.</w:t>
            </w:r>
          </w:p>
        </w:tc>
        <w:tc>
          <w:tcPr>
            <w:tcW w:w="1245" w:type="dxa"/>
          </w:tcPr>
          <w:p w14:paraId="5AF5D8E1" w14:textId="66C6E6F1" w:rsidR="00590450" w:rsidRPr="001E5A1D" w:rsidRDefault="00F65D6D" w:rsidP="001E5A1D">
            <w:pPr>
              <w:spacing w:line="400" w:lineRule="exact"/>
              <w:rPr>
                <w:rFonts w:ascii="標楷體" w:eastAsia="標楷體" w:hAnsi="標楷體"/>
                <w:color w:val="000000" w:themeColor="text1"/>
                <w:szCs w:val="24"/>
              </w:rPr>
            </w:pPr>
            <w:r w:rsidRPr="001E5A1D">
              <w:rPr>
                <w:rFonts w:ascii="標楷體" w:eastAsia="標楷體" w:hAnsi="標楷體" w:hint="eastAsia"/>
                <w:color w:val="000000" w:themeColor="text1"/>
                <w:szCs w:val="24"/>
              </w:rPr>
              <w:t>09：10~   12：10</w:t>
            </w:r>
          </w:p>
        </w:tc>
        <w:tc>
          <w:tcPr>
            <w:tcW w:w="1701" w:type="dxa"/>
          </w:tcPr>
          <w:p w14:paraId="2D73A0A6" w14:textId="0C134976" w:rsidR="00590450" w:rsidRPr="001E5A1D" w:rsidRDefault="00590450" w:rsidP="001E5A1D">
            <w:pPr>
              <w:spacing w:line="400" w:lineRule="exact"/>
              <w:rPr>
                <w:rStyle w:val="style11"/>
                <w:rFonts w:ascii="標楷體" w:eastAsia="標楷體" w:hAnsi="標楷體"/>
                <w:color w:val="000000" w:themeColor="text1"/>
                <w:szCs w:val="24"/>
              </w:rPr>
            </w:pPr>
            <w:r w:rsidRPr="001E5A1D">
              <w:rPr>
                <w:rFonts w:ascii="標楷體" w:eastAsia="標楷體" w:hAnsi="標楷體"/>
                <w:color w:val="000000" w:themeColor="text1"/>
                <w:szCs w:val="24"/>
              </w:rPr>
              <w:t xml:space="preserve">撐到底，帶回家： </w:t>
            </w:r>
            <w:r w:rsidRPr="001E5A1D">
              <w:rPr>
                <w:rFonts w:ascii="標楷體" w:eastAsia="標楷體" w:hAnsi="標楷體" w:hint="eastAsia"/>
                <w:color w:val="000000" w:themeColor="text1"/>
                <w:szCs w:val="24"/>
              </w:rPr>
              <w:t>保護、</w:t>
            </w:r>
            <w:r w:rsidRPr="001E5A1D">
              <w:rPr>
                <w:rFonts w:ascii="標楷體" w:eastAsia="標楷體" w:hAnsi="標楷體"/>
                <w:color w:val="000000" w:themeColor="text1"/>
                <w:szCs w:val="24"/>
              </w:rPr>
              <w:t>固定與搬運</w:t>
            </w:r>
          </w:p>
        </w:tc>
        <w:tc>
          <w:tcPr>
            <w:tcW w:w="5954" w:type="dxa"/>
          </w:tcPr>
          <w:p w14:paraId="4FBE3ACF" w14:textId="55FF4B7A" w:rsidR="00590450" w:rsidRPr="001E5A1D" w:rsidRDefault="00590450" w:rsidP="001E5A1D">
            <w:pPr>
              <w:spacing w:line="400" w:lineRule="exact"/>
              <w:rPr>
                <w:rFonts w:ascii="標楷體" w:eastAsia="標楷體" w:hAnsi="標楷體"/>
                <w:color w:val="000000" w:themeColor="text1"/>
                <w:szCs w:val="24"/>
              </w:rPr>
            </w:pPr>
            <w:r w:rsidRPr="001E5A1D">
              <w:rPr>
                <w:rFonts w:ascii="標楷體" w:eastAsia="標楷體" w:hAnsi="標楷體"/>
                <w:color w:val="000000" w:themeColor="text1"/>
                <w:szCs w:val="24"/>
              </w:rPr>
              <w:t>本課程專注於 TECC 中後段關鍵處置環節：「CH」</w:t>
            </w:r>
            <w:r w:rsidR="001E5A1D">
              <w:rPr>
                <w:rFonts w:ascii="標楷體" w:eastAsia="標楷體" w:hAnsi="標楷體" w:hint="eastAsia"/>
                <w:color w:val="000000" w:themeColor="text1"/>
                <w:szCs w:val="24"/>
              </w:rPr>
              <w:t>-</w:t>
            </w:r>
            <w:r w:rsidRPr="001E5A1D">
              <w:rPr>
                <w:rFonts w:ascii="標楷體" w:eastAsia="標楷體" w:hAnsi="標楷體"/>
                <w:color w:val="000000" w:themeColor="text1"/>
                <w:szCs w:val="24"/>
              </w:rPr>
              <w:t>循環穩定（Circulation）、低溫預防（Hypothermia Prevention）</w:t>
            </w:r>
            <w:r w:rsidRPr="001E5A1D">
              <w:rPr>
                <w:rFonts w:ascii="標楷體" w:eastAsia="標楷體" w:hAnsi="標楷體" w:hint="eastAsia"/>
                <w:color w:val="000000" w:themeColor="text1"/>
                <w:szCs w:val="24"/>
              </w:rPr>
              <w:t>與頭部外傷處理(Head injury)</w:t>
            </w:r>
            <w:r w:rsidRPr="001E5A1D">
              <w:rPr>
                <w:rFonts w:ascii="標楷體" w:eastAsia="標楷體" w:hAnsi="標楷體"/>
                <w:color w:val="000000" w:themeColor="text1"/>
                <w:szCs w:val="24"/>
              </w:rPr>
              <w:t>、傷患固定（Stabilization） 及 戰術搬運（Evacuation）。本課程以實務導向設計，整合輸液原則、環境下保溫策略、現場骨折與脊柱固定技術、戰術搬運方式（如一人拖拉、多人協作、環境通行評估）等技能，強化應變人員在高風險環境下全人照護能力與後送決策。</w:t>
            </w:r>
          </w:p>
          <w:p w14:paraId="47E6D546" w14:textId="305F2017" w:rsidR="00590450" w:rsidRPr="001E5A1D" w:rsidRDefault="00590450" w:rsidP="001E5A1D">
            <w:pPr>
              <w:spacing w:line="400" w:lineRule="exact"/>
              <w:rPr>
                <w:rStyle w:val="style11"/>
                <w:rFonts w:ascii="標楷體" w:eastAsia="標楷體" w:hAnsi="標楷體"/>
                <w:color w:val="000000" w:themeColor="text1"/>
                <w:szCs w:val="24"/>
              </w:rPr>
            </w:pPr>
            <w:r w:rsidRPr="001E5A1D">
              <w:rPr>
                <w:rStyle w:val="style11"/>
                <w:rFonts w:ascii="標楷體" w:eastAsia="標楷體" w:hAnsi="標楷體" w:hint="eastAsia"/>
                <w:color w:val="000000" w:themeColor="text1"/>
                <w:szCs w:val="24"/>
              </w:rPr>
              <w:t>技術：戰術環境下的輸液與低溫保護、四肢與脊柱固定技術、單人拖拉與多員搬運技巧</w:t>
            </w:r>
          </w:p>
        </w:tc>
        <w:tc>
          <w:tcPr>
            <w:tcW w:w="1417" w:type="dxa"/>
          </w:tcPr>
          <w:p w14:paraId="31F72EAB" w14:textId="1BB355E9" w:rsidR="00590450" w:rsidRPr="001E5A1D" w:rsidRDefault="00F65D6D" w:rsidP="001E5A1D">
            <w:pPr>
              <w:spacing w:line="400" w:lineRule="exact"/>
              <w:rPr>
                <w:rFonts w:ascii="標楷體" w:eastAsia="標楷體" w:hAnsi="標楷體"/>
                <w:color w:val="000000" w:themeColor="text1"/>
                <w:szCs w:val="24"/>
              </w:rPr>
            </w:pPr>
            <w:r w:rsidRPr="001E5A1D">
              <w:rPr>
                <w:rFonts w:ascii="標楷體" w:eastAsia="標楷體" w:hAnsi="標楷體" w:hint="eastAsia"/>
                <w:color w:val="000000" w:themeColor="text1"/>
                <w:szCs w:val="24"/>
              </w:rPr>
              <w:t>陳春廷主任王則堯醫師李晧宇醫師</w:t>
            </w:r>
          </w:p>
        </w:tc>
      </w:tr>
      <w:tr w:rsidR="001E5A1D" w:rsidRPr="001E5A1D" w14:paraId="3C3A1FDA" w14:textId="72C620E6" w:rsidTr="001E5A1D">
        <w:tc>
          <w:tcPr>
            <w:tcW w:w="456" w:type="dxa"/>
          </w:tcPr>
          <w:p w14:paraId="77BCB3BB" w14:textId="0FC3D3FB" w:rsidR="00590450" w:rsidRPr="001E5A1D" w:rsidRDefault="00590450" w:rsidP="001E5A1D">
            <w:pPr>
              <w:spacing w:line="400" w:lineRule="exact"/>
              <w:rPr>
                <w:rStyle w:val="style11"/>
                <w:rFonts w:ascii="標楷體" w:eastAsia="標楷體" w:hAnsi="標楷體"/>
                <w:color w:val="000000" w:themeColor="text1"/>
                <w:szCs w:val="24"/>
              </w:rPr>
            </w:pPr>
            <w:r w:rsidRPr="001E5A1D">
              <w:rPr>
                <w:rStyle w:val="style11"/>
                <w:rFonts w:ascii="標楷體" w:eastAsia="標楷體" w:hAnsi="標楷體" w:hint="eastAsia"/>
                <w:color w:val="000000" w:themeColor="text1"/>
                <w:szCs w:val="24"/>
              </w:rPr>
              <w:t>5</w:t>
            </w:r>
            <w:r w:rsidRPr="001E5A1D">
              <w:rPr>
                <w:rStyle w:val="style11"/>
                <w:rFonts w:ascii="標楷體" w:eastAsia="標楷體" w:hAnsi="標楷體" w:hint="eastAsia"/>
                <w:szCs w:val="24"/>
              </w:rPr>
              <w:t>.</w:t>
            </w:r>
          </w:p>
        </w:tc>
        <w:tc>
          <w:tcPr>
            <w:tcW w:w="1245" w:type="dxa"/>
          </w:tcPr>
          <w:p w14:paraId="102AE32D" w14:textId="77777777" w:rsidR="00F65D6D" w:rsidRPr="001E5A1D" w:rsidRDefault="00F65D6D" w:rsidP="001E5A1D">
            <w:pPr>
              <w:spacing w:line="400" w:lineRule="exact"/>
              <w:rPr>
                <w:rStyle w:val="style11"/>
                <w:rFonts w:ascii="標楷體" w:eastAsia="標楷體" w:hAnsi="標楷體"/>
                <w:color w:val="000000" w:themeColor="text1"/>
                <w:szCs w:val="24"/>
              </w:rPr>
            </w:pPr>
            <w:r w:rsidRPr="001E5A1D">
              <w:rPr>
                <w:rStyle w:val="style11"/>
                <w:rFonts w:ascii="標楷體" w:eastAsia="標楷體" w:hAnsi="標楷體" w:hint="eastAsia"/>
                <w:color w:val="000000" w:themeColor="text1"/>
                <w:szCs w:val="24"/>
              </w:rPr>
              <w:t>12：10~</w:t>
            </w:r>
          </w:p>
          <w:p w14:paraId="7C455411" w14:textId="5859F0FD" w:rsidR="00590450" w:rsidRPr="001E5A1D" w:rsidRDefault="00F65D6D" w:rsidP="001E5A1D">
            <w:pPr>
              <w:spacing w:line="400" w:lineRule="exact"/>
              <w:rPr>
                <w:rStyle w:val="style11"/>
                <w:rFonts w:ascii="標楷體" w:eastAsia="標楷體" w:hAnsi="標楷體"/>
                <w:color w:val="000000" w:themeColor="text1"/>
                <w:szCs w:val="24"/>
              </w:rPr>
            </w:pPr>
            <w:r w:rsidRPr="001E5A1D">
              <w:rPr>
                <w:rStyle w:val="style11"/>
                <w:rFonts w:ascii="標楷體" w:eastAsia="標楷體" w:hAnsi="標楷體" w:hint="eastAsia"/>
                <w:color w:val="000000" w:themeColor="text1"/>
                <w:szCs w:val="24"/>
              </w:rPr>
              <w:t>13：10</w:t>
            </w:r>
          </w:p>
        </w:tc>
        <w:tc>
          <w:tcPr>
            <w:tcW w:w="1701" w:type="dxa"/>
          </w:tcPr>
          <w:p w14:paraId="1D481023" w14:textId="248E259A" w:rsidR="00590450" w:rsidRPr="001E5A1D" w:rsidRDefault="00590450" w:rsidP="001E5A1D">
            <w:pPr>
              <w:spacing w:line="400" w:lineRule="exact"/>
              <w:rPr>
                <w:rFonts w:ascii="標楷體" w:eastAsia="標楷體" w:hAnsi="標楷體"/>
                <w:color w:val="000000" w:themeColor="text1"/>
                <w:szCs w:val="24"/>
              </w:rPr>
            </w:pPr>
            <w:r w:rsidRPr="001E5A1D">
              <w:rPr>
                <w:rStyle w:val="style11"/>
                <w:rFonts w:ascii="標楷體" w:eastAsia="標楷體" w:hAnsi="標楷體" w:hint="eastAsia"/>
                <w:color w:val="000000" w:themeColor="text1"/>
                <w:szCs w:val="24"/>
              </w:rPr>
              <w:t>戰傷教案演練反思與回饋</w:t>
            </w:r>
          </w:p>
        </w:tc>
        <w:tc>
          <w:tcPr>
            <w:tcW w:w="5954" w:type="dxa"/>
            <w:vAlign w:val="center"/>
          </w:tcPr>
          <w:p w14:paraId="709FC449" w14:textId="7F72B596" w:rsidR="00590450" w:rsidRPr="001E5A1D" w:rsidRDefault="00590450" w:rsidP="001E5A1D">
            <w:pPr>
              <w:spacing w:line="400" w:lineRule="exact"/>
              <w:rPr>
                <w:rFonts w:ascii="標楷體" w:eastAsia="標楷體" w:hAnsi="標楷體"/>
                <w:color w:val="000000" w:themeColor="text1"/>
                <w:szCs w:val="24"/>
              </w:rPr>
            </w:pPr>
            <w:r w:rsidRPr="001E5A1D">
              <w:rPr>
                <w:rFonts w:ascii="標楷體" w:eastAsia="標楷體" w:hAnsi="標楷體" w:hint="eastAsia"/>
                <w:szCs w:val="24"/>
              </w:rPr>
              <w:t>演練後進行跨團隊討論，聚焦於決策過程、團隊協作、資源運用與情緒管理等面向，藉由結構式回饋與互動式的交流，促進團隊學習與應變機制優化。</w:t>
            </w:r>
          </w:p>
        </w:tc>
        <w:tc>
          <w:tcPr>
            <w:tcW w:w="1417" w:type="dxa"/>
          </w:tcPr>
          <w:p w14:paraId="35E8FC09" w14:textId="1AE7D5F0" w:rsidR="00590450" w:rsidRPr="001E5A1D" w:rsidRDefault="00F65D6D" w:rsidP="001E5A1D">
            <w:pPr>
              <w:spacing w:line="400" w:lineRule="exact"/>
              <w:rPr>
                <w:rFonts w:ascii="標楷體" w:eastAsia="標楷體" w:hAnsi="標楷體"/>
                <w:szCs w:val="24"/>
              </w:rPr>
            </w:pPr>
            <w:r w:rsidRPr="001E5A1D">
              <w:rPr>
                <w:rFonts w:ascii="標楷體" w:eastAsia="標楷體" w:hAnsi="標楷體" w:hint="eastAsia"/>
                <w:szCs w:val="24"/>
              </w:rPr>
              <w:t>陳春廷主任王則堯醫師</w:t>
            </w:r>
            <w:r w:rsidR="00C014AC" w:rsidRPr="00C014AC">
              <w:rPr>
                <w:rFonts w:ascii="標楷體" w:eastAsia="標楷體" w:hAnsi="標楷體" w:hint="eastAsia"/>
                <w:szCs w:val="24"/>
              </w:rPr>
              <w:t>李晧宇醫師</w:t>
            </w:r>
          </w:p>
        </w:tc>
      </w:tr>
    </w:tbl>
    <w:p w14:paraId="084B0A40" w14:textId="01250446" w:rsidR="00C8549D" w:rsidRPr="007D5B3F" w:rsidRDefault="007D5B3F" w:rsidP="001E5A1D">
      <w:pPr>
        <w:widowControl/>
        <w:spacing w:after="160" w:line="278" w:lineRule="auto"/>
        <w:rPr>
          <w:rFonts w:ascii="標楷體" w:eastAsia="標楷體" w:hAnsi="標楷體" w:cs="DFLiShu-W5-HKP-BF"/>
          <w:color w:val="000000" w:themeColor="text1"/>
          <w:kern w:val="0"/>
          <w:szCs w:val="24"/>
        </w:rPr>
      </w:pPr>
      <w:r w:rsidRPr="007D5B3F">
        <w:rPr>
          <w:rFonts w:ascii="標楷體" w:eastAsia="標楷體" w:hAnsi="標楷體" w:cs="DFLiShu-W5-HKP-BF"/>
          <w:noProof/>
          <w:color w:val="000000" w:themeColor="text1"/>
          <w:kern w:val="0"/>
          <w:szCs w:val="24"/>
        </w:rPr>
        <w:drawing>
          <wp:anchor distT="0" distB="0" distL="114300" distR="114300" simplePos="0" relativeHeight="251658240" behindDoc="0" locked="0" layoutInCell="1" allowOverlap="1" wp14:anchorId="1B948761" wp14:editId="30A317E6">
            <wp:simplePos x="0" y="0"/>
            <wp:positionH relativeFrom="column">
              <wp:posOffset>3083560</wp:posOffset>
            </wp:positionH>
            <wp:positionV relativeFrom="paragraph">
              <wp:posOffset>31750</wp:posOffset>
            </wp:positionV>
            <wp:extent cx="838200" cy="832485"/>
            <wp:effectExtent l="0" t="0" r="0" b="5715"/>
            <wp:wrapSquare wrapText="bothSides"/>
            <wp:docPr id="189849076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490769"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8200" cy="832485"/>
                    </a:xfrm>
                    <a:prstGeom prst="rect">
                      <a:avLst/>
                    </a:prstGeom>
                  </pic:spPr>
                </pic:pic>
              </a:graphicData>
            </a:graphic>
            <wp14:sizeRelH relativeFrom="margin">
              <wp14:pctWidth>0</wp14:pctWidth>
            </wp14:sizeRelH>
            <wp14:sizeRelV relativeFrom="margin">
              <wp14:pctHeight>0</wp14:pctHeight>
            </wp14:sizeRelV>
          </wp:anchor>
        </w:drawing>
      </w:r>
      <w:r w:rsidR="00EA536A" w:rsidRPr="00EA536A">
        <w:rPr>
          <w:rFonts w:ascii="標楷體" w:eastAsia="標楷體" w:hAnsi="標楷體" w:cs="DFLiShu-W5-HKP-BF" w:hint="eastAsia"/>
          <w:color w:val="000000" w:themeColor="text1"/>
          <w:kern w:val="0"/>
          <w:szCs w:val="24"/>
        </w:rPr>
        <w:t>報名網址：</w:t>
      </w:r>
      <w:r w:rsidR="00FE0F57" w:rsidRPr="00FE0F57">
        <w:rPr>
          <w:rFonts w:ascii="標楷體" w:eastAsia="標楷體" w:hAnsi="標楷體" w:cs="DFLiShu-W5-HKP-BF"/>
          <w:color w:val="000000" w:themeColor="text1"/>
          <w:kern w:val="0"/>
          <w:szCs w:val="24"/>
        </w:rPr>
        <w:t>https://forms.gle/ByoddNTec8TPaJwh9</w:t>
      </w:r>
      <w:r w:rsidRPr="007D5B3F">
        <w:rPr>
          <w:noProof/>
          <w14:ligatures w14:val="standardContextual"/>
        </w:rPr>
        <w:t xml:space="preserve"> </w:t>
      </w:r>
    </w:p>
    <w:sectPr w:rsidR="00C8549D" w:rsidRPr="007D5B3F" w:rsidSect="00E90788">
      <w:pgSz w:w="11906" w:h="16838"/>
      <w:pgMar w:top="709" w:right="849" w:bottom="284" w:left="709"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10094C" w14:textId="77777777" w:rsidR="00691268" w:rsidRDefault="00691268" w:rsidP="00337D1D">
      <w:r>
        <w:separator/>
      </w:r>
    </w:p>
  </w:endnote>
  <w:endnote w:type="continuationSeparator" w:id="0">
    <w:p w14:paraId="75AB9FB0" w14:textId="77777777" w:rsidR="00691268" w:rsidRDefault="00691268" w:rsidP="00337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 w:name="DFLiShu-W5-HKP-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3CCEA5" w14:textId="77777777" w:rsidR="00691268" w:rsidRDefault="00691268" w:rsidP="00337D1D">
      <w:r>
        <w:separator/>
      </w:r>
    </w:p>
  </w:footnote>
  <w:footnote w:type="continuationSeparator" w:id="0">
    <w:p w14:paraId="5B0F1CF6" w14:textId="77777777" w:rsidR="00691268" w:rsidRDefault="00691268" w:rsidP="00337D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75351"/>
    <w:multiLevelType w:val="hybridMultilevel"/>
    <w:tmpl w:val="EA8A2C90"/>
    <w:lvl w:ilvl="0" w:tplc="94D8B8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B9B242F"/>
    <w:multiLevelType w:val="hybridMultilevel"/>
    <w:tmpl w:val="1B18D2E0"/>
    <w:lvl w:ilvl="0" w:tplc="0ACA24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9F204E2"/>
    <w:multiLevelType w:val="hybridMultilevel"/>
    <w:tmpl w:val="B7F6D010"/>
    <w:lvl w:ilvl="0" w:tplc="DBD2B8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13450BE"/>
    <w:multiLevelType w:val="hybridMultilevel"/>
    <w:tmpl w:val="6B4E0D7A"/>
    <w:lvl w:ilvl="0" w:tplc="DA98A5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DCD"/>
    <w:rsid w:val="00005AC9"/>
    <w:rsid w:val="000239E3"/>
    <w:rsid w:val="00023D36"/>
    <w:rsid w:val="00040ED7"/>
    <w:rsid w:val="0004581B"/>
    <w:rsid w:val="0005300B"/>
    <w:rsid w:val="00057B42"/>
    <w:rsid w:val="00070DDC"/>
    <w:rsid w:val="000728A8"/>
    <w:rsid w:val="0008298D"/>
    <w:rsid w:val="000A6389"/>
    <w:rsid w:val="000C0571"/>
    <w:rsid w:val="000C183D"/>
    <w:rsid w:val="000D2516"/>
    <w:rsid w:val="000D5CA8"/>
    <w:rsid w:val="000D6243"/>
    <w:rsid w:val="000D6B6D"/>
    <w:rsid w:val="000F303F"/>
    <w:rsid w:val="000F5E76"/>
    <w:rsid w:val="0010070B"/>
    <w:rsid w:val="00107EBC"/>
    <w:rsid w:val="00111DB2"/>
    <w:rsid w:val="00113440"/>
    <w:rsid w:val="0011419E"/>
    <w:rsid w:val="00121561"/>
    <w:rsid w:val="00130C74"/>
    <w:rsid w:val="00164EDD"/>
    <w:rsid w:val="00170FDC"/>
    <w:rsid w:val="001743C4"/>
    <w:rsid w:val="00176052"/>
    <w:rsid w:val="001A0462"/>
    <w:rsid w:val="001A1ED5"/>
    <w:rsid w:val="001B4A06"/>
    <w:rsid w:val="001C3382"/>
    <w:rsid w:val="001C4815"/>
    <w:rsid w:val="001D09FF"/>
    <w:rsid w:val="001D11A7"/>
    <w:rsid w:val="001E5A1D"/>
    <w:rsid w:val="001F16DF"/>
    <w:rsid w:val="001F2D9E"/>
    <w:rsid w:val="00212163"/>
    <w:rsid w:val="002130B0"/>
    <w:rsid w:val="00215E8D"/>
    <w:rsid w:val="0023794B"/>
    <w:rsid w:val="0025215E"/>
    <w:rsid w:val="00267497"/>
    <w:rsid w:val="0029689A"/>
    <w:rsid w:val="002B6CF6"/>
    <w:rsid w:val="002C144A"/>
    <w:rsid w:val="002C38A8"/>
    <w:rsid w:val="002D7527"/>
    <w:rsid w:val="002F5633"/>
    <w:rsid w:val="00304C5A"/>
    <w:rsid w:val="00314D1F"/>
    <w:rsid w:val="00316FCA"/>
    <w:rsid w:val="00337732"/>
    <w:rsid w:val="00337D1D"/>
    <w:rsid w:val="00340AD2"/>
    <w:rsid w:val="0034511E"/>
    <w:rsid w:val="00361A78"/>
    <w:rsid w:val="0037169B"/>
    <w:rsid w:val="00385424"/>
    <w:rsid w:val="003925BB"/>
    <w:rsid w:val="003933F9"/>
    <w:rsid w:val="00395524"/>
    <w:rsid w:val="003A0290"/>
    <w:rsid w:val="003A0DCE"/>
    <w:rsid w:val="003B34EB"/>
    <w:rsid w:val="003B369A"/>
    <w:rsid w:val="003B6BDC"/>
    <w:rsid w:val="003B7B8A"/>
    <w:rsid w:val="003D4722"/>
    <w:rsid w:val="003D78BA"/>
    <w:rsid w:val="003E2152"/>
    <w:rsid w:val="003E35EF"/>
    <w:rsid w:val="003F7E8A"/>
    <w:rsid w:val="00402A40"/>
    <w:rsid w:val="004109AF"/>
    <w:rsid w:val="0041647C"/>
    <w:rsid w:val="00463F54"/>
    <w:rsid w:val="00483357"/>
    <w:rsid w:val="004A2C38"/>
    <w:rsid w:val="004A76F4"/>
    <w:rsid w:val="004B294D"/>
    <w:rsid w:val="004B3E6B"/>
    <w:rsid w:val="004B576B"/>
    <w:rsid w:val="004C41EB"/>
    <w:rsid w:val="004D5FB8"/>
    <w:rsid w:val="004D62C1"/>
    <w:rsid w:val="004E5723"/>
    <w:rsid w:val="004F1DE6"/>
    <w:rsid w:val="004F2F10"/>
    <w:rsid w:val="004F5BED"/>
    <w:rsid w:val="005001D6"/>
    <w:rsid w:val="00502EA4"/>
    <w:rsid w:val="00510563"/>
    <w:rsid w:val="00510DC6"/>
    <w:rsid w:val="00510E4B"/>
    <w:rsid w:val="0051740B"/>
    <w:rsid w:val="00522C93"/>
    <w:rsid w:val="0053391B"/>
    <w:rsid w:val="00544A71"/>
    <w:rsid w:val="00547654"/>
    <w:rsid w:val="00553BE7"/>
    <w:rsid w:val="0056213F"/>
    <w:rsid w:val="0057034E"/>
    <w:rsid w:val="00590450"/>
    <w:rsid w:val="00594AFF"/>
    <w:rsid w:val="005A0B77"/>
    <w:rsid w:val="005B31FD"/>
    <w:rsid w:val="005E6B21"/>
    <w:rsid w:val="006000E0"/>
    <w:rsid w:val="00602F78"/>
    <w:rsid w:val="00614A9C"/>
    <w:rsid w:val="00620382"/>
    <w:rsid w:val="0062062F"/>
    <w:rsid w:val="00627ADD"/>
    <w:rsid w:val="00627F45"/>
    <w:rsid w:val="0064213C"/>
    <w:rsid w:val="00653C95"/>
    <w:rsid w:val="00654276"/>
    <w:rsid w:val="0065452A"/>
    <w:rsid w:val="006606E2"/>
    <w:rsid w:val="006670EC"/>
    <w:rsid w:val="00686D1A"/>
    <w:rsid w:val="00691268"/>
    <w:rsid w:val="006A1D51"/>
    <w:rsid w:val="006B3610"/>
    <w:rsid w:val="006B5B15"/>
    <w:rsid w:val="006C307F"/>
    <w:rsid w:val="006D2515"/>
    <w:rsid w:val="006E2EB2"/>
    <w:rsid w:val="006E44F9"/>
    <w:rsid w:val="006F2407"/>
    <w:rsid w:val="00700B84"/>
    <w:rsid w:val="0072609D"/>
    <w:rsid w:val="007310D2"/>
    <w:rsid w:val="00735369"/>
    <w:rsid w:val="00742DA7"/>
    <w:rsid w:val="0076374B"/>
    <w:rsid w:val="007659AB"/>
    <w:rsid w:val="0076786D"/>
    <w:rsid w:val="00772119"/>
    <w:rsid w:val="0078185C"/>
    <w:rsid w:val="007B2B48"/>
    <w:rsid w:val="007B7E2F"/>
    <w:rsid w:val="007C2C96"/>
    <w:rsid w:val="007D5B3F"/>
    <w:rsid w:val="007E7112"/>
    <w:rsid w:val="007F3245"/>
    <w:rsid w:val="00800E19"/>
    <w:rsid w:val="008045D7"/>
    <w:rsid w:val="00805BBD"/>
    <w:rsid w:val="00817EE3"/>
    <w:rsid w:val="00832DCD"/>
    <w:rsid w:val="00837BB0"/>
    <w:rsid w:val="00841603"/>
    <w:rsid w:val="00845260"/>
    <w:rsid w:val="00853030"/>
    <w:rsid w:val="008560AA"/>
    <w:rsid w:val="008712C2"/>
    <w:rsid w:val="00884FD8"/>
    <w:rsid w:val="008921C6"/>
    <w:rsid w:val="008A27C0"/>
    <w:rsid w:val="008A7FBD"/>
    <w:rsid w:val="008C042B"/>
    <w:rsid w:val="008F55D8"/>
    <w:rsid w:val="0090481E"/>
    <w:rsid w:val="00911220"/>
    <w:rsid w:val="00911664"/>
    <w:rsid w:val="00915964"/>
    <w:rsid w:val="009264FB"/>
    <w:rsid w:val="00927C8B"/>
    <w:rsid w:val="00940D18"/>
    <w:rsid w:val="00945922"/>
    <w:rsid w:val="00947BF4"/>
    <w:rsid w:val="0095038E"/>
    <w:rsid w:val="00950F30"/>
    <w:rsid w:val="00951CD6"/>
    <w:rsid w:val="00954231"/>
    <w:rsid w:val="00961AD3"/>
    <w:rsid w:val="009660F2"/>
    <w:rsid w:val="00974EDB"/>
    <w:rsid w:val="009752AC"/>
    <w:rsid w:val="00976CB0"/>
    <w:rsid w:val="009A21D6"/>
    <w:rsid w:val="009A7A79"/>
    <w:rsid w:val="009B55E2"/>
    <w:rsid w:val="009B569C"/>
    <w:rsid w:val="009C43E5"/>
    <w:rsid w:val="009D3E5F"/>
    <w:rsid w:val="009D7ACD"/>
    <w:rsid w:val="009E240B"/>
    <w:rsid w:val="009E319F"/>
    <w:rsid w:val="009E7003"/>
    <w:rsid w:val="00A03030"/>
    <w:rsid w:val="00A03AF8"/>
    <w:rsid w:val="00A170E6"/>
    <w:rsid w:val="00A3331A"/>
    <w:rsid w:val="00A362CB"/>
    <w:rsid w:val="00A72A12"/>
    <w:rsid w:val="00A73743"/>
    <w:rsid w:val="00A76CE8"/>
    <w:rsid w:val="00A77974"/>
    <w:rsid w:val="00AA55DE"/>
    <w:rsid w:val="00AB319A"/>
    <w:rsid w:val="00AC4CA2"/>
    <w:rsid w:val="00AE4013"/>
    <w:rsid w:val="00AF0C6C"/>
    <w:rsid w:val="00B0424C"/>
    <w:rsid w:val="00B05FBB"/>
    <w:rsid w:val="00B1200A"/>
    <w:rsid w:val="00B1781F"/>
    <w:rsid w:val="00B26AC0"/>
    <w:rsid w:val="00B31093"/>
    <w:rsid w:val="00B528BF"/>
    <w:rsid w:val="00B554D9"/>
    <w:rsid w:val="00B56E97"/>
    <w:rsid w:val="00B70E1C"/>
    <w:rsid w:val="00B71741"/>
    <w:rsid w:val="00B77F05"/>
    <w:rsid w:val="00B86760"/>
    <w:rsid w:val="00BA008B"/>
    <w:rsid w:val="00BA5177"/>
    <w:rsid w:val="00BB6492"/>
    <w:rsid w:val="00BC04B4"/>
    <w:rsid w:val="00BC4503"/>
    <w:rsid w:val="00BE7CDA"/>
    <w:rsid w:val="00BF0204"/>
    <w:rsid w:val="00C014AC"/>
    <w:rsid w:val="00C1462F"/>
    <w:rsid w:val="00C177FC"/>
    <w:rsid w:val="00C22243"/>
    <w:rsid w:val="00C270BE"/>
    <w:rsid w:val="00C55F01"/>
    <w:rsid w:val="00C727A2"/>
    <w:rsid w:val="00C749A2"/>
    <w:rsid w:val="00C74FE5"/>
    <w:rsid w:val="00C76E5A"/>
    <w:rsid w:val="00C8549D"/>
    <w:rsid w:val="00C865B0"/>
    <w:rsid w:val="00C900FA"/>
    <w:rsid w:val="00C9349E"/>
    <w:rsid w:val="00CA315F"/>
    <w:rsid w:val="00CB1F6B"/>
    <w:rsid w:val="00CC7D42"/>
    <w:rsid w:val="00CD0E8B"/>
    <w:rsid w:val="00CD4FEB"/>
    <w:rsid w:val="00CE63C6"/>
    <w:rsid w:val="00CF06D9"/>
    <w:rsid w:val="00CF1223"/>
    <w:rsid w:val="00CF5BEF"/>
    <w:rsid w:val="00D07FF7"/>
    <w:rsid w:val="00D1019F"/>
    <w:rsid w:val="00D11681"/>
    <w:rsid w:val="00D32296"/>
    <w:rsid w:val="00D5392E"/>
    <w:rsid w:val="00D55C02"/>
    <w:rsid w:val="00D73C11"/>
    <w:rsid w:val="00D767D7"/>
    <w:rsid w:val="00DA2F6F"/>
    <w:rsid w:val="00DB0340"/>
    <w:rsid w:val="00DD2A02"/>
    <w:rsid w:val="00DD78FF"/>
    <w:rsid w:val="00DE2BDB"/>
    <w:rsid w:val="00DE33F3"/>
    <w:rsid w:val="00DE4B14"/>
    <w:rsid w:val="00DF6E6D"/>
    <w:rsid w:val="00E05A0B"/>
    <w:rsid w:val="00E2336B"/>
    <w:rsid w:val="00E32875"/>
    <w:rsid w:val="00E406EC"/>
    <w:rsid w:val="00E41183"/>
    <w:rsid w:val="00E45120"/>
    <w:rsid w:val="00E612BB"/>
    <w:rsid w:val="00E76C95"/>
    <w:rsid w:val="00E81600"/>
    <w:rsid w:val="00E90788"/>
    <w:rsid w:val="00EA536A"/>
    <w:rsid w:val="00EB7152"/>
    <w:rsid w:val="00ED5F0A"/>
    <w:rsid w:val="00EF5493"/>
    <w:rsid w:val="00EF6951"/>
    <w:rsid w:val="00F11030"/>
    <w:rsid w:val="00F1314B"/>
    <w:rsid w:val="00F16062"/>
    <w:rsid w:val="00F31DBB"/>
    <w:rsid w:val="00F40032"/>
    <w:rsid w:val="00F447AA"/>
    <w:rsid w:val="00F528FD"/>
    <w:rsid w:val="00F65D6D"/>
    <w:rsid w:val="00F7365F"/>
    <w:rsid w:val="00F755EF"/>
    <w:rsid w:val="00F97E5F"/>
    <w:rsid w:val="00FA2AF3"/>
    <w:rsid w:val="00FC0E50"/>
    <w:rsid w:val="00FC2A21"/>
    <w:rsid w:val="00FC5827"/>
    <w:rsid w:val="00FD1A4A"/>
    <w:rsid w:val="00FD53AD"/>
    <w:rsid w:val="00FE0F57"/>
    <w:rsid w:val="00FE3EFA"/>
    <w:rsid w:val="00FF25CA"/>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481645"/>
  <w15:chartTrackingRefBased/>
  <w15:docId w15:val="{B01B2347-8097-45E7-A054-88B64807B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DCD"/>
    <w:pPr>
      <w:widowControl w:val="0"/>
      <w:spacing w:after="0" w:line="240" w:lineRule="auto"/>
    </w:pPr>
    <w:rPr>
      <w:rFonts w:ascii="Calibri" w:eastAsia="新細明體" w:hAnsi="Calibri" w:cs="Times New Roman"/>
      <w:szCs w:val="22"/>
      <w14:ligatures w14:val="none"/>
    </w:rPr>
  </w:style>
  <w:style w:type="paragraph" w:styleId="1">
    <w:name w:val="heading 1"/>
    <w:basedOn w:val="a"/>
    <w:next w:val="a"/>
    <w:link w:val="10"/>
    <w:uiPriority w:val="9"/>
    <w:qFormat/>
    <w:rsid w:val="00832DC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32DC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32DCD"/>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832DCD"/>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832DC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32DCD"/>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832DCD"/>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32DCD"/>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832DCD"/>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32DCD"/>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832DCD"/>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832DCD"/>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832DCD"/>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832DCD"/>
    <w:rPr>
      <w:rFonts w:eastAsiaTheme="majorEastAsia" w:cstheme="majorBidi"/>
      <w:color w:val="0F4761" w:themeColor="accent1" w:themeShade="BF"/>
    </w:rPr>
  </w:style>
  <w:style w:type="character" w:customStyle="1" w:styleId="60">
    <w:name w:val="標題 6 字元"/>
    <w:basedOn w:val="a0"/>
    <w:link w:val="6"/>
    <w:uiPriority w:val="9"/>
    <w:semiHidden/>
    <w:rsid w:val="00832DCD"/>
    <w:rPr>
      <w:rFonts w:eastAsiaTheme="majorEastAsia" w:cstheme="majorBidi"/>
      <w:color w:val="595959" w:themeColor="text1" w:themeTint="A6"/>
    </w:rPr>
  </w:style>
  <w:style w:type="character" w:customStyle="1" w:styleId="70">
    <w:name w:val="標題 7 字元"/>
    <w:basedOn w:val="a0"/>
    <w:link w:val="7"/>
    <w:uiPriority w:val="9"/>
    <w:semiHidden/>
    <w:rsid w:val="00832DCD"/>
    <w:rPr>
      <w:rFonts w:eastAsiaTheme="majorEastAsia" w:cstheme="majorBidi"/>
      <w:color w:val="595959" w:themeColor="text1" w:themeTint="A6"/>
    </w:rPr>
  </w:style>
  <w:style w:type="character" w:customStyle="1" w:styleId="80">
    <w:name w:val="標題 8 字元"/>
    <w:basedOn w:val="a0"/>
    <w:link w:val="8"/>
    <w:uiPriority w:val="9"/>
    <w:semiHidden/>
    <w:rsid w:val="00832DCD"/>
    <w:rPr>
      <w:rFonts w:eastAsiaTheme="majorEastAsia" w:cstheme="majorBidi"/>
      <w:color w:val="272727" w:themeColor="text1" w:themeTint="D8"/>
    </w:rPr>
  </w:style>
  <w:style w:type="character" w:customStyle="1" w:styleId="90">
    <w:name w:val="標題 9 字元"/>
    <w:basedOn w:val="a0"/>
    <w:link w:val="9"/>
    <w:uiPriority w:val="9"/>
    <w:semiHidden/>
    <w:rsid w:val="00832DCD"/>
    <w:rPr>
      <w:rFonts w:eastAsiaTheme="majorEastAsia" w:cstheme="majorBidi"/>
      <w:color w:val="272727" w:themeColor="text1" w:themeTint="D8"/>
    </w:rPr>
  </w:style>
  <w:style w:type="paragraph" w:styleId="a3">
    <w:name w:val="Title"/>
    <w:basedOn w:val="a"/>
    <w:next w:val="a"/>
    <w:link w:val="a4"/>
    <w:uiPriority w:val="10"/>
    <w:qFormat/>
    <w:rsid w:val="00832DC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832DC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32DC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832DC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32DCD"/>
    <w:pPr>
      <w:spacing w:before="160"/>
      <w:jc w:val="center"/>
    </w:pPr>
    <w:rPr>
      <w:i/>
      <w:iCs/>
      <w:color w:val="404040" w:themeColor="text1" w:themeTint="BF"/>
    </w:rPr>
  </w:style>
  <w:style w:type="character" w:customStyle="1" w:styleId="a8">
    <w:name w:val="引文 字元"/>
    <w:basedOn w:val="a0"/>
    <w:link w:val="a7"/>
    <w:uiPriority w:val="29"/>
    <w:rsid w:val="00832DCD"/>
    <w:rPr>
      <w:i/>
      <w:iCs/>
      <w:color w:val="404040" w:themeColor="text1" w:themeTint="BF"/>
    </w:rPr>
  </w:style>
  <w:style w:type="paragraph" w:styleId="a9">
    <w:name w:val="List Paragraph"/>
    <w:basedOn w:val="a"/>
    <w:uiPriority w:val="34"/>
    <w:qFormat/>
    <w:rsid w:val="00832DCD"/>
    <w:pPr>
      <w:ind w:left="720"/>
      <w:contextualSpacing/>
    </w:pPr>
  </w:style>
  <w:style w:type="character" w:styleId="aa">
    <w:name w:val="Intense Emphasis"/>
    <w:basedOn w:val="a0"/>
    <w:uiPriority w:val="21"/>
    <w:qFormat/>
    <w:rsid w:val="00832DCD"/>
    <w:rPr>
      <w:i/>
      <w:iCs/>
      <w:color w:val="0F4761" w:themeColor="accent1" w:themeShade="BF"/>
    </w:rPr>
  </w:style>
  <w:style w:type="paragraph" w:styleId="ab">
    <w:name w:val="Intense Quote"/>
    <w:basedOn w:val="a"/>
    <w:next w:val="a"/>
    <w:link w:val="ac"/>
    <w:uiPriority w:val="30"/>
    <w:qFormat/>
    <w:rsid w:val="00832D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832DCD"/>
    <w:rPr>
      <w:i/>
      <w:iCs/>
      <w:color w:val="0F4761" w:themeColor="accent1" w:themeShade="BF"/>
    </w:rPr>
  </w:style>
  <w:style w:type="character" w:styleId="ad">
    <w:name w:val="Intense Reference"/>
    <w:basedOn w:val="a0"/>
    <w:uiPriority w:val="32"/>
    <w:qFormat/>
    <w:rsid w:val="00832DCD"/>
    <w:rPr>
      <w:b/>
      <w:bCs/>
      <w:smallCaps/>
      <w:color w:val="0F4761" w:themeColor="accent1" w:themeShade="BF"/>
      <w:spacing w:val="5"/>
    </w:rPr>
  </w:style>
  <w:style w:type="character" w:customStyle="1" w:styleId="style11">
    <w:name w:val="style11"/>
    <w:basedOn w:val="a0"/>
    <w:rsid w:val="00832DCD"/>
  </w:style>
  <w:style w:type="table" w:styleId="ae">
    <w:name w:val="Table Grid"/>
    <w:basedOn w:val="a1"/>
    <w:uiPriority w:val="39"/>
    <w:rsid w:val="00AF0C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337D1D"/>
    <w:pPr>
      <w:tabs>
        <w:tab w:val="center" w:pos="4153"/>
        <w:tab w:val="right" w:pos="8306"/>
      </w:tabs>
      <w:snapToGrid w:val="0"/>
    </w:pPr>
    <w:rPr>
      <w:sz w:val="20"/>
      <w:szCs w:val="20"/>
    </w:rPr>
  </w:style>
  <w:style w:type="character" w:customStyle="1" w:styleId="af0">
    <w:name w:val="頁首 字元"/>
    <w:basedOn w:val="a0"/>
    <w:link w:val="af"/>
    <w:uiPriority w:val="99"/>
    <w:rsid w:val="00337D1D"/>
    <w:rPr>
      <w:rFonts w:ascii="Calibri" w:eastAsia="新細明體" w:hAnsi="Calibri" w:cs="Times New Roman"/>
      <w:sz w:val="20"/>
      <w:szCs w:val="20"/>
      <w14:ligatures w14:val="none"/>
    </w:rPr>
  </w:style>
  <w:style w:type="paragraph" w:styleId="af1">
    <w:name w:val="footer"/>
    <w:basedOn w:val="a"/>
    <w:link w:val="af2"/>
    <w:uiPriority w:val="99"/>
    <w:unhideWhenUsed/>
    <w:rsid w:val="00337D1D"/>
    <w:pPr>
      <w:tabs>
        <w:tab w:val="center" w:pos="4153"/>
        <w:tab w:val="right" w:pos="8306"/>
      </w:tabs>
      <w:snapToGrid w:val="0"/>
    </w:pPr>
    <w:rPr>
      <w:sz w:val="20"/>
      <w:szCs w:val="20"/>
    </w:rPr>
  </w:style>
  <w:style w:type="character" w:customStyle="1" w:styleId="af2">
    <w:name w:val="頁尾 字元"/>
    <w:basedOn w:val="a0"/>
    <w:link w:val="af1"/>
    <w:uiPriority w:val="99"/>
    <w:rsid w:val="00337D1D"/>
    <w:rPr>
      <w:rFonts w:ascii="Calibri" w:eastAsia="新細明體" w:hAnsi="Calibri" w:cs="Times New Roman"/>
      <w:sz w:val="20"/>
      <w:szCs w:val="20"/>
      <w14:ligatures w14:val="none"/>
    </w:rPr>
  </w:style>
  <w:style w:type="character" w:styleId="af3">
    <w:name w:val="Hyperlink"/>
    <w:basedOn w:val="a0"/>
    <w:uiPriority w:val="99"/>
    <w:unhideWhenUsed/>
    <w:rsid w:val="00EA536A"/>
    <w:rPr>
      <w:color w:val="467886" w:themeColor="hyperlink"/>
      <w:u w:val="single"/>
    </w:rPr>
  </w:style>
  <w:style w:type="character" w:customStyle="1" w:styleId="11">
    <w:name w:val="未解析的提及1"/>
    <w:basedOn w:val="a0"/>
    <w:uiPriority w:val="99"/>
    <w:semiHidden/>
    <w:unhideWhenUsed/>
    <w:rsid w:val="00EA536A"/>
    <w:rPr>
      <w:color w:val="605E5C"/>
      <w:shd w:val="clear" w:color="auto" w:fill="E1DFDD"/>
    </w:rPr>
  </w:style>
  <w:style w:type="character" w:styleId="af4">
    <w:name w:val="FollowedHyperlink"/>
    <w:basedOn w:val="a0"/>
    <w:uiPriority w:val="99"/>
    <w:semiHidden/>
    <w:unhideWhenUsed/>
    <w:rsid w:val="000728A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338679">
      <w:bodyDiv w:val="1"/>
      <w:marLeft w:val="0"/>
      <w:marRight w:val="0"/>
      <w:marTop w:val="0"/>
      <w:marBottom w:val="0"/>
      <w:divBdr>
        <w:top w:val="none" w:sz="0" w:space="0" w:color="auto"/>
        <w:left w:val="none" w:sz="0" w:space="0" w:color="auto"/>
        <w:bottom w:val="none" w:sz="0" w:space="0" w:color="auto"/>
        <w:right w:val="none" w:sz="0" w:space="0" w:color="auto"/>
      </w:divBdr>
    </w:div>
    <w:div w:id="1147629110">
      <w:bodyDiv w:val="1"/>
      <w:marLeft w:val="0"/>
      <w:marRight w:val="0"/>
      <w:marTop w:val="0"/>
      <w:marBottom w:val="0"/>
      <w:divBdr>
        <w:top w:val="none" w:sz="0" w:space="0" w:color="auto"/>
        <w:left w:val="none" w:sz="0" w:space="0" w:color="auto"/>
        <w:bottom w:val="none" w:sz="0" w:space="0" w:color="auto"/>
        <w:right w:val="none" w:sz="0" w:space="0" w:color="auto"/>
      </w:divBdr>
    </w:div>
    <w:div w:id="1668288426">
      <w:bodyDiv w:val="1"/>
      <w:marLeft w:val="0"/>
      <w:marRight w:val="0"/>
      <w:marTop w:val="0"/>
      <w:marBottom w:val="0"/>
      <w:divBdr>
        <w:top w:val="none" w:sz="0" w:space="0" w:color="auto"/>
        <w:left w:val="none" w:sz="0" w:space="0" w:color="auto"/>
        <w:bottom w:val="none" w:sz="0" w:space="0" w:color="auto"/>
        <w:right w:val="none" w:sz="0" w:space="0" w:color="auto"/>
      </w:divBdr>
    </w:div>
    <w:div w:id="198673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DA39A-B7F2-4D69-A451-6B27453F9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385</Words>
  <Characters>2199</Characters>
  <Application>Microsoft Office Word</Application>
  <DocSecurity>0</DocSecurity>
  <Lines>18</Lines>
  <Paragraphs>5</Paragraphs>
  <ScaleCrop>false</ScaleCrop>
  <Company/>
  <LinksUpToDate>false</LinksUpToDate>
  <CharactersWithSpaces>2579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則堯 王</dc:creator>
  <cp:keywords/>
  <dc:description/>
  <cp:lastModifiedBy>vghuser</cp:lastModifiedBy>
  <cp:revision>2</cp:revision>
  <cp:lastPrinted>2025-12-05T07:36:00Z</cp:lastPrinted>
  <dcterms:created xsi:type="dcterms:W3CDTF">2026-07-25T11:43:00Z</dcterms:created>
  <dcterms:modified xsi:type="dcterms:W3CDTF">2026-07-25T11:43:00Z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2de2d88c-48c0-4bc9-b072-048931abd91c</vt:lpwstr>
  </property>
</Properties>
</file>